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682B" w14:textId="77777777" w:rsidR="00AC546B" w:rsidRPr="00CF3CF2" w:rsidRDefault="00D92289" w:rsidP="00244FB7">
      <w:pPr>
        <w:pStyle w:val="Articletitle"/>
      </w:pPr>
      <w:r w:rsidRPr="00CF3CF2">
        <w:t>Wen</w:t>
      </w:r>
      <w:r w:rsidR="006240FD" w:rsidRPr="00CF3CF2">
        <w:t>dy Ross</w:t>
      </w:r>
    </w:p>
    <w:p w14:paraId="28479440" w14:textId="13F8B9C4" w:rsidR="0088724E" w:rsidRPr="00CF3CF2" w:rsidRDefault="00722F67" w:rsidP="00DF70F7">
      <w:pPr>
        <w:jc w:val="center"/>
      </w:pPr>
      <w:r w:rsidRPr="00CF3CF2">
        <w:rPr>
          <w:noProof/>
        </w:rPr>
        <w:drawing>
          <wp:inline distT="0" distB="0" distL="0" distR="0" wp14:anchorId="0A42BA40" wp14:editId="731A2DB6">
            <wp:extent cx="127708" cy="1047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9" cy="11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7" w:history="1">
        <w:r w:rsidR="0088724E" w:rsidRPr="00CF3CF2">
          <w:rPr>
            <w:rStyle w:val="Hyperlink"/>
            <w:rFonts w:cs="Times New Roman"/>
            <w:color w:val="auto"/>
            <w:shd w:val="clear" w:color="auto" w:fill="FFFFFF"/>
          </w:rPr>
          <w:t>https://orcid.org/0000-0002-0461-7660</w:t>
        </w:r>
      </w:hyperlink>
    </w:p>
    <w:p w14:paraId="237479EC" w14:textId="5F8A34FE" w:rsidR="008D07CC" w:rsidRPr="00CF3CF2" w:rsidRDefault="00D92289" w:rsidP="00244FB7">
      <w:pPr>
        <w:pStyle w:val="Title"/>
      </w:pPr>
      <w:r w:rsidRPr="00CF3CF2">
        <w:t>Education</w:t>
      </w:r>
    </w:p>
    <w:p w14:paraId="1BA7D612" w14:textId="6398823A" w:rsidR="000553A2" w:rsidRPr="00CF3CF2" w:rsidRDefault="00D76B49" w:rsidP="005E1E6A">
      <w:pPr>
        <w:spacing w:line="240" w:lineRule="auto"/>
        <w:ind w:right="301"/>
        <w:rPr>
          <w:rFonts w:eastAsia="Times New Roman" w:cs="Times New Roman"/>
          <w:lang w:eastAsia="en-GB"/>
        </w:rPr>
      </w:pPr>
      <w:r w:rsidRPr="00CF3CF2">
        <w:rPr>
          <w:rFonts w:eastAsia="Times New Roman" w:cs="Times New Roman"/>
          <w:lang w:eastAsia="en-GB"/>
        </w:rPr>
        <w:t xml:space="preserve">2018 - </w:t>
      </w:r>
      <w:r w:rsidR="00172A10" w:rsidRPr="00CF3CF2">
        <w:rPr>
          <w:rFonts w:eastAsia="Times New Roman" w:cs="Times New Roman"/>
          <w:lang w:eastAsia="en-GB"/>
        </w:rPr>
        <w:t>202</w:t>
      </w:r>
      <w:r w:rsidR="00D05238" w:rsidRPr="00CF3CF2">
        <w:rPr>
          <w:rFonts w:eastAsia="Times New Roman" w:cs="Times New Roman"/>
          <w:lang w:eastAsia="en-GB"/>
        </w:rPr>
        <w:t>1</w:t>
      </w: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="000A2F4D" w:rsidRPr="00CF3CF2">
        <w:rPr>
          <w:rFonts w:eastAsia="Times New Roman" w:cs="Times New Roman"/>
          <w:lang w:eastAsia="en-GB"/>
        </w:rPr>
        <w:t>Kingston University</w:t>
      </w:r>
      <w:r w:rsidR="006158C4" w:rsidRPr="00CF3CF2">
        <w:rPr>
          <w:rFonts w:eastAsia="Times New Roman" w:cs="Times New Roman"/>
          <w:lang w:eastAsia="en-GB"/>
        </w:rPr>
        <w:t xml:space="preserve">, </w:t>
      </w:r>
      <w:r w:rsidRPr="00CF3CF2">
        <w:rPr>
          <w:rFonts w:eastAsia="Times New Roman" w:cs="Times New Roman"/>
          <w:b/>
          <w:bCs/>
          <w:lang w:eastAsia="en-GB"/>
        </w:rPr>
        <w:t>PhD Psychology</w:t>
      </w:r>
      <w:r w:rsidR="000A2F4D" w:rsidRPr="00CF3CF2">
        <w:rPr>
          <w:rFonts w:eastAsia="Times New Roman" w:cs="Times New Roman"/>
          <w:b/>
          <w:lang w:eastAsia="en-GB"/>
        </w:rPr>
        <w:t xml:space="preserve"> </w:t>
      </w:r>
    </w:p>
    <w:p w14:paraId="3DA05A14" w14:textId="3DA6E97A" w:rsidR="00D05238" w:rsidRPr="00CF3CF2" w:rsidRDefault="00D05238" w:rsidP="005E1E6A">
      <w:pPr>
        <w:spacing w:line="240" w:lineRule="auto"/>
        <w:ind w:right="301"/>
        <w:rPr>
          <w:rFonts w:eastAsia="Times New Roman" w:cs="Times New Roman"/>
          <w:i/>
          <w:iCs/>
          <w:lang w:eastAsia="en-GB"/>
        </w:rPr>
      </w:pP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i/>
          <w:iCs/>
          <w:lang w:eastAsia="en-GB"/>
        </w:rPr>
        <w:t>On the trail of a thought: A kine</w:t>
      </w:r>
      <w:r w:rsidR="009F4144" w:rsidRPr="00CF3CF2">
        <w:rPr>
          <w:rFonts w:eastAsia="Times New Roman" w:cs="Times New Roman"/>
          <w:i/>
          <w:iCs/>
          <w:lang w:eastAsia="en-GB"/>
        </w:rPr>
        <w:t>n</w:t>
      </w:r>
      <w:r w:rsidRPr="00CF3CF2">
        <w:rPr>
          <w:rFonts w:eastAsia="Times New Roman" w:cs="Times New Roman"/>
          <w:i/>
          <w:iCs/>
          <w:lang w:eastAsia="en-GB"/>
        </w:rPr>
        <w:t>o</w:t>
      </w:r>
      <w:r w:rsidR="009F4144" w:rsidRPr="00CF3CF2">
        <w:rPr>
          <w:rFonts w:eastAsia="Times New Roman" w:cs="Times New Roman"/>
          <w:i/>
          <w:iCs/>
          <w:lang w:eastAsia="en-GB"/>
        </w:rPr>
        <w:t>e</w:t>
      </w:r>
      <w:r w:rsidRPr="00CF3CF2">
        <w:rPr>
          <w:rFonts w:eastAsia="Times New Roman" w:cs="Times New Roman"/>
          <w:i/>
          <w:iCs/>
          <w:lang w:eastAsia="en-GB"/>
        </w:rPr>
        <w:t>tic analysis of problem solving</w:t>
      </w:r>
    </w:p>
    <w:p w14:paraId="4C5DD05B" w14:textId="0CDECB58" w:rsidR="00D05238" w:rsidRPr="00CF3CF2" w:rsidRDefault="00D05238" w:rsidP="005E1E6A">
      <w:pPr>
        <w:spacing w:line="240" w:lineRule="auto"/>
        <w:ind w:right="301"/>
        <w:rPr>
          <w:rFonts w:eastAsia="Times New Roman" w:cs="Times New Roman"/>
          <w:lang w:eastAsia="en-GB"/>
        </w:rPr>
      </w:pP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="00B21D32" w:rsidRPr="00CF3CF2">
        <w:rPr>
          <w:rFonts w:eastAsia="Times New Roman" w:cs="Times New Roman"/>
          <w:lang w:eastAsia="en-GB"/>
        </w:rPr>
        <w:t>Supervisor</w:t>
      </w:r>
      <w:r w:rsidRPr="00CF3CF2">
        <w:rPr>
          <w:rFonts w:eastAsia="Times New Roman" w:cs="Times New Roman"/>
          <w:lang w:eastAsia="en-GB"/>
        </w:rPr>
        <w:t>: Prof. Frédéric Vallée-Tourangeau</w:t>
      </w:r>
    </w:p>
    <w:p w14:paraId="24BDBEE0" w14:textId="7F6DB57C" w:rsidR="00D05238" w:rsidRPr="00CF3CF2" w:rsidRDefault="00D05238" w:rsidP="005E1E6A">
      <w:pPr>
        <w:spacing w:line="240" w:lineRule="auto"/>
        <w:ind w:right="301"/>
        <w:rPr>
          <w:rFonts w:eastAsia="Times New Roman" w:cs="Times New Roman"/>
          <w:lang w:eastAsia="en-GB"/>
        </w:rPr>
      </w:pP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="00E76773" w:rsidRPr="00CF3CF2">
        <w:rPr>
          <w:rFonts w:eastAsia="Times New Roman" w:cs="Times New Roman"/>
          <w:lang w:eastAsia="en-GB"/>
        </w:rPr>
        <w:t>Examiner:</w:t>
      </w:r>
      <w:r w:rsidRPr="00CF3CF2">
        <w:rPr>
          <w:rFonts w:eastAsia="Times New Roman" w:cs="Times New Roman"/>
          <w:lang w:eastAsia="en-GB"/>
        </w:rPr>
        <w:t xml:space="preserve"> Prof. Ronald Beghetto</w:t>
      </w:r>
    </w:p>
    <w:p w14:paraId="64DDC300" w14:textId="672251BC" w:rsidR="00D92289" w:rsidRPr="00CF3CF2" w:rsidRDefault="00D92289" w:rsidP="008D07CC">
      <w:pPr>
        <w:spacing w:line="240" w:lineRule="auto"/>
        <w:ind w:right="300"/>
        <w:rPr>
          <w:rFonts w:eastAsia="Times New Roman" w:cs="Times New Roman"/>
          <w:lang w:eastAsia="en-GB"/>
        </w:rPr>
      </w:pPr>
      <w:r w:rsidRPr="00CF3CF2">
        <w:rPr>
          <w:rFonts w:eastAsia="Times New Roman" w:cs="Times New Roman"/>
          <w:lang w:eastAsia="en-GB"/>
        </w:rPr>
        <w:t>2016</w:t>
      </w:r>
      <w:r w:rsidR="00B64E20" w:rsidRPr="00CF3CF2">
        <w:rPr>
          <w:rFonts w:eastAsia="Times New Roman" w:cs="Times New Roman"/>
          <w:lang w:eastAsia="en-GB"/>
        </w:rPr>
        <w:t xml:space="preserve"> -</w:t>
      </w:r>
      <w:r w:rsidR="007A06DA" w:rsidRPr="00CF3CF2">
        <w:rPr>
          <w:rFonts w:eastAsia="Times New Roman" w:cs="Times New Roman"/>
          <w:lang w:eastAsia="en-GB"/>
        </w:rPr>
        <w:t xml:space="preserve"> </w:t>
      </w:r>
      <w:r w:rsidR="00D62E36" w:rsidRPr="00CF3CF2">
        <w:rPr>
          <w:rFonts w:eastAsia="Times New Roman" w:cs="Times New Roman"/>
          <w:lang w:eastAsia="en-GB"/>
        </w:rPr>
        <w:t>20</w:t>
      </w:r>
      <w:r w:rsidRPr="00CF3CF2">
        <w:rPr>
          <w:rFonts w:eastAsia="Times New Roman" w:cs="Times New Roman"/>
          <w:lang w:eastAsia="en-GB"/>
        </w:rPr>
        <w:t xml:space="preserve">17 </w:t>
      </w:r>
      <w:r w:rsidRPr="00CF3CF2">
        <w:rPr>
          <w:rFonts w:eastAsia="Times New Roman" w:cs="Times New Roman"/>
          <w:lang w:eastAsia="en-GB"/>
        </w:rPr>
        <w:tab/>
      </w:r>
      <w:r w:rsidRPr="00CF3CF2">
        <w:rPr>
          <w:rFonts w:eastAsia="Times New Roman" w:cs="Times New Roman"/>
          <w:lang w:eastAsia="en-GB"/>
        </w:rPr>
        <w:tab/>
      </w:r>
      <w:r w:rsidR="006158C4" w:rsidRPr="00CF3CF2">
        <w:rPr>
          <w:rFonts w:eastAsia="Times New Roman" w:cs="Times New Roman"/>
          <w:lang w:eastAsia="en-GB"/>
        </w:rPr>
        <w:t xml:space="preserve">Kingston University, </w:t>
      </w:r>
      <w:r w:rsidRPr="00CF3CF2">
        <w:rPr>
          <w:rFonts w:eastAsia="Times New Roman" w:cs="Times New Roman"/>
          <w:b/>
          <w:lang w:eastAsia="en-GB"/>
        </w:rPr>
        <w:t>MSc Psychology (Distinction</w:t>
      </w:r>
      <w:r w:rsidR="0060674F" w:rsidRPr="00CF3CF2">
        <w:rPr>
          <w:rFonts w:eastAsia="Times New Roman" w:cs="Times New Roman"/>
          <w:b/>
          <w:lang w:eastAsia="en-GB"/>
        </w:rPr>
        <w:t>)</w:t>
      </w:r>
    </w:p>
    <w:p w14:paraId="263333EF" w14:textId="6A4235F4" w:rsidR="002208B4" w:rsidRPr="00CF3CF2" w:rsidRDefault="00D92289" w:rsidP="00737CF7">
      <w:pPr>
        <w:spacing w:line="240" w:lineRule="auto"/>
        <w:ind w:left="2160" w:right="300" w:hanging="2160"/>
        <w:rPr>
          <w:rFonts w:eastAsia="Times New Roman" w:cs="Times New Roman"/>
          <w:lang w:eastAsia="en-GB"/>
        </w:rPr>
      </w:pPr>
      <w:r w:rsidRPr="00CF3CF2">
        <w:rPr>
          <w:rFonts w:eastAsia="Times New Roman" w:cs="Times New Roman"/>
          <w:lang w:eastAsia="en-GB"/>
        </w:rPr>
        <w:t>200</w:t>
      </w:r>
      <w:r w:rsidR="00F97BF7" w:rsidRPr="00CF3CF2">
        <w:rPr>
          <w:rFonts w:eastAsia="Times New Roman" w:cs="Times New Roman"/>
          <w:lang w:eastAsia="en-GB"/>
        </w:rPr>
        <w:t>0 - 200</w:t>
      </w:r>
      <w:r w:rsidRPr="00CF3CF2">
        <w:rPr>
          <w:rFonts w:eastAsia="Times New Roman" w:cs="Times New Roman"/>
          <w:lang w:eastAsia="en-GB"/>
        </w:rPr>
        <w:t xml:space="preserve">4 </w:t>
      </w:r>
      <w:r w:rsidR="00F97BF7" w:rsidRPr="00CF3CF2">
        <w:rPr>
          <w:rFonts w:eastAsia="Times New Roman" w:cs="Times New Roman"/>
          <w:lang w:eastAsia="en-GB"/>
        </w:rPr>
        <w:tab/>
      </w:r>
      <w:r w:rsidR="006158C4" w:rsidRPr="00CF3CF2">
        <w:rPr>
          <w:rFonts w:eastAsia="Times New Roman" w:cs="Times New Roman"/>
          <w:lang w:eastAsia="en-GB"/>
        </w:rPr>
        <w:t>St Hugh’s College, University of Oxford,</w:t>
      </w:r>
      <w:r w:rsidR="006158C4" w:rsidRPr="00CF3CF2">
        <w:rPr>
          <w:rFonts w:eastAsia="Times New Roman" w:cs="Times New Roman"/>
          <w:b/>
          <w:lang w:eastAsia="en-GB"/>
        </w:rPr>
        <w:t xml:space="preserve"> </w:t>
      </w:r>
      <w:r w:rsidR="006240FD" w:rsidRPr="00CF3CF2">
        <w:rPr>
          <w:rFonts w:eastAsia="Times New Roman" w:cs="Times New Roman"/>
          <w:b/>
          <w:lang w:eastAsia="en-GB"/>
        </w:rPr>
        <w:t>BA (Hons)</w:t>
      </w:r>
      <w:r w:rsidRPr="00CF3CF2">
        <w:rPr>
          <w:rFonts w:eastAsia="Times New Roman" w:cs="Times New Roman"/>
          <w:b/>
          <w:lang w:eastAsia="en-GB"/>
        </w:rPr>
        <w:t xml:space="preserve"> English and Modern Languages </w:t>
      </w:r>
    </w:p>
    <w:p w14:paraId="3C6562B3" w14:textId="38F8C387" w:rsidR="00673027" w:rsidRPr="00CF3CF2" w:rsidRDefault="00673027" w:rsidP="00244FB7">
      <w:pPr>
        <w:pStyle w:val="Title"/>
      </w:pPr>
      <w:r w:rsidRPr="00CF3CF2">
        <w:t xml:space="preserve">Research </w:t>
      </w:r>
    </w:p>
    <w:p w14:paraId="43AB07B4" w14:textId="30E98CFB" w:rsidR="00673027" w:rsidRPr="00CF3CF2" w:rsidRDefault="00673027" w:rsidP="00BF3CE5">
      <w:pPr>
        <w:pStyle w:val="Heading1"/>
      </w:pPr>
      <w:r w:rsidRPr="00CF3CF2"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6487"/>
      </w:tblGrid>
      <w:tr w:rsidR="00CF3CF2" w:rsidRPr="00CF3CF2" w14:paraId="02087BBF" w14:textId="77777777" w:rsidTr="00AE319B">
        <w:tc>
          <w:tcPr>
            <w:tcW w:w="1560" w:type="dxa"/>
          </w:tcPr>
          <w:p w14:paraId="0AC46C2E" w14:textId="339D9C4B" w:rsidR="00184E96" w:rsidRPr="00CF3CF2" w:rsidRDefault="00184E96" w:rsidP="00AE319B">
            <w:r w:rsidRPr="00CF3CF2">
              <w:t>2022</w:t>
            </w:r>
          </w:p>
        </w:tc>
        <w:tc>
          <w:tcPr>
            <w:tcW w:w="2409" w:type="dxa"/>
          </w:tcPr>
          <w:p w14:paraId="2C76E532" w14:textId="46740B32" w:rsidR="00184E96" w:rsidRPr="00CF3CF2" w:rsidRDefault="00184E96" w:rsidP="00AE319B">
            <w:r w:rsidRPr="00CF3CF2">
              <w:t>AISC</w:t>
            </w:r>
          </w:p>
        </w:tc>
        <w:tc>
          <w:tcPr>
            <w:tcW w:w="6487" w:type="dxa"/>
          </w:tcPr>
          <w:p w14:paraId="684389C0" w14:textId="758218C6" w:rsidR="00184E96" w:rsidRPr="00CF3CF2" w:rsidRDefault="00184E96" w:rsidP="00AE319B">
            <w:r w:rsidRPr="00CF3CF2">
              <w:t>Best paper award (with Selene Arfini) for Investigating Impasse [nominated]</w:t>
            </w:r>
          </w:p>
        </w:tc>
      </w:tr>
      <w:tr w:rsidR="00CF3CF2" w:rsidRPr="00CF3CF2" w14:paraId="1FD1ED81" w14:textId="77777777" w:rsidTr="00AE319B">
        <w:tc>
          <w:tcPr>
            <w:tcW w:w="1560" w:type="dxa"/>
          </w:tcPr>
          <w:p w14:paraId="572EDF15" w14:textId="3D8D5656" w:rsidR="003F46BC" w:rsidRPr="00CF3CF2" w:rsidRDefault="003F46BC" w:rsidP="00AE319B">
            <w:r w:rsidRPr="00CF3CF2">
              <w:t>2021</w:t>
            </w:r>
          </w:p>
        </w:tc>
        <w:tc>
          <w:tcPr>
            <w:tcW w:w="2409" w:type="dxa"/>
          </w:tcPr>
          <w:p w14:paraId="3C310A69" w14:textId="4AF58319" w:rsidR="003F46BC" w:rsidRPr="00CF3CF2" w:rsidRDefault="003F46BC" w:rsidP="00AE319B">
            <w:r w:rsidRPr="00CF3CF2">
              <w:t>APA Division 10</w:t>
            </w:r>
          </w:p>
        </w:tc>
        <w:tc>
          <w:tcPr>
            <w:tcW w:w="6487" w:type="dxa"/>
          </w:tcPr>
          <w:p w14:paraId="4069398F" w14:textId="70F5E8F3" w:rsidR="003F46BC" w:rsidRPr="00CF3CF2" w:rsidRDefault="003F46BC" w:rsidP="00AE319B">
            <w:r w:rsidRPr="00CF3CF2">
              <w:t>Fra</w:t>
            </w:r>
            <w:r w:rsidRPr="00CF3CF2">
              <w:rPr>
                <w:rFonts w:cs="Arial Nova"/>
              </w:rPr>
              <w:t xml:space="preserve">nk X Barron award for </w:t>
            </w:r>
            <w:r w:rsidRPr="00CF3CF2">
              <w:rPr>
                <w:shd w:val="clear" w:color="auto" w:fill="FFFFFF"/>
              </w:rPr>
              <w:t xml:space="preserve">superior research contributions to the psychology of aesthetics, creativity, and the arts by a </w:t>
            </w:r>
            <w:r w:rsidRPr="00CF3CF2">
              <w:rPr>
                <w:rStyle w:val="Strong"/>
                <w:rFonts w:cs="Arial"/>
                <w:b w:val="0"/>
                <w:bCs w:val="0"/>
                <w:shd w:val="clear" w:color="auto" w:fill="FFFFFF"/>
              </w:rPr>
              <w:t>student.</w:t>
            </w:r>
          </w:p>
        </w:tc>
      </w:tr>
      <w:tr w:rsidR="00CF3CF2" w:rsidRPr="00CF3CF2" w14:paraId="78D0B45B" w14:textId="77777777" w:rsidTr="00AE319B">
        <w:tc>
          <w:tcPr>
            <w:tcW w:w="1560" w:type="dxa"/>
          </w:tcPr>
          <w:p w14:paraId="1EC17893" w14:textId="0CC728CC" w:rsidR="003F46BC" w:rsidRPr="00CF3CF2" w:rsidRDefault="003F46BC" w:rsidP="00AE319B">
            <w:r w:rsidRPr="00CF3CF2">
              <w:t>2017</w:t>
            </w:r>
          </w:p>
        </w:tc>
        <w:tc>
          <w:tcPr>
            <w:tcW w:w="2409" w:type="dxa"/>
          </w:tcPr>
          <w:p w14:paraId="7F3B7292" w14:textId="4D539C52" w:rsidR="003F46BC" w:rsidRPr="00CF3CF2" w:rsidRDefault="003F46BC" w:rsidP="00AE319B">
            <w:r w:rsidRPr="00CF3CF2">
              <w:t>Kingston University</w:t>
            </w:r>
          </w:p>
        </w:tc>
        <w:tc>
          <w:tcPr>
            <w:tcW w:w="6487" w:type="dxa"/>
          </w:tcPr>
          <w:p w14:paraId="26A73CB5" w14:textId="4D36192F" w:rsidR="003F46BC" w:rsidRPr="00CF3CF2" w:rsidRDefault="003F46BC" w:rsidP="00AE319B">
            <w:r w:rsidRPr="00CF3CF2">
              <w:rPr>
                <w:rFonts w:cs="Arial Nova"/>
              </w:rPr>
              <w:t>Barry Cavell award for outstanding contribution to psychology at Kingston University by a masters student</w:t>
            </w:r>
          </w:p>
        </w:tc>
      </w:tr>
    </w:tbl>
    <w:p w14:paraId="481AEE06" w14:textId="2C6A8499" w:rsidR="00001A99" w:rsidRPr="00CF3CF2" w:rsidRDefault="00D76B49" w:rsidP="00BF3CE5">
      <w:pPr>
        <w:pStyle w:val="Heading1"/>
      </w:pPr>
      <w:commentRangeStart w:id="0"/>
      <w:commentRangeStart w:id="1"/>
      <w:r w:rsidRPr="00CF3CF2">
        <w:t>Publications</w:t>
      </w:r>
    </w:p>
    <w:p w14:paraId="12E17974" w14:textId="22E315A0" w:rsidR="00864DF8" w:rsidRDefault="00B431BB" w:rsidP="00915DBA">
      <w:pPr>
        <w:pStyle w:val="Heading3"/>
        <w:rPr>
          <w:rFonts w:eastAsia="Times New Roman" w:cs="Times New Roman"/>
          <w:bCs/>
        </w:rPr>
      </w:pPr>
      <w:bookmarkStart w:id="2" w:name="_Hlk52634760"/>
      <w:bookmarkStart w:id="3" w:name="_Hlk46934076"/>
      <w:bookmarkStart w:id="4" w:name="_Hlk117853488"/>
      <w:r w:rsidRPr="00CF3CF2">
        <w:t>Peer Reviewed Publications</w:t>
      </w:r>
      <w:r w:rsidR="00864DF8" w:rsidRPr="00CF3CF2">
        <w:rPr>
          <w:rFonts w:eastAsia="Times New Roman" w:cs="Times New Roman"/>
          <w:bCs/>
        </w:rPr>
        <w:t xml:space="preserve"> </w:t>
      </w:r>
    </w:p>
    <w:p w14:paraId="7CC14E86" w14:textId="30ED9F40" w:rsidR="0019587A" w:rsidRPr="0019587A" w:rsidRDefault="0019587A" w:rsidP="0019587A">
      <w:pPr>
        <w:rPr>
          <w:i/>
          <w:iCs/>
        </w:rPr>
      </w:pPr>
      <w:r w:rsidRPr="00CF3CF2">
        <w:rPr>
          <w:rFonts w:eastAsia="Times New Roman"/>
          <w:b/>
          <w:bCs/>
          <w:lang w:eastAsia="en-GB"/>
        </w:rPr>
        <w:t xml:space="preserve">Ross, W &amp; </w:t>
      </w:r>
      <w:r w:rsidRPr="00CF3CF2">
        <w:t>Gl</w:t>
      </w:r>
      <w:r w:rsidRPr="00CF3CF2">
        <w:rPr>
          <w:rFonts w:ascii="Calibri" w:hAnsi="Calibri" w:cs="Calibri"/>
        </w:rPr>
        <w:t>ă</w:t>
      </w:r>
      <w:r w:rsidRPr="00CF3CF2">
        <w:t>veanu, V. (</w:t>
      </w:r>
      <w:r w:rsidR="00BA04B1">
        <w:t>2023</w:t>
      </w:r>
      <w:r w:rsidRPr="00CF3CF2">
        <w:t xml:space="preserve">) The constraints of habit, </w:t>
      </w:r>
      <w:r w:rsidRPr="00CF3CF2">
        <w:rPr>
          <w:i/>
          <w:iCs/>
        </w:rPr>
        <w:t>Phenomenology and the Cognitive Sciences</w:t>
      </w:r>
    </w:p>
    <w:p w14:paraId="4920E7FD" w14:textId="5EF54A0A" w:rsidR="00864DF8" w:rsidRPr="00CF3CF2" w:rsidRDefault="00864DF8" w:rsidP="00FD7EF2">
      <w:pPr>
        <w:rPr>
          <w:lang w:eastAsia="en-GB"/>
        </w:rPr>
      </w:pPr>
      <w:r w:rsidRPr="00CF3CF2">
        <w:rPr>
          <w:b/>
          <w:bCs/>
          <w:lang w:eastAsia="en-GB"/>
        </w:rPr>
        <w:t>Ross, W.</w:t>
      </w:r>
      <w:r w:rsidRPr="00CF3CF2">
        <w:rPr>
          <w:lang w:eastAsia="en-GB"/>
        </w:rPr>
        <w:t xml:space="preserve"> &amp; Groves, M. (202</w:t>
      </w:r>
      <w:r w:rsidR="00F41A82">
        <w:rPr>
          <w:lang w:eastAsia="en-GB"/>
        </w:rPr>
        <w:t>3</w:t>
      </w:r>
      <w:r w:rsidRPr="00CF3CF2">
        <w:rPr>
          <w:lang w:eastAsia="en-GB"/>
        </w:rPr>
        <w:t xml:space="preserve">) Let’s just see what happens: A qualitative case study of risk and uncertainty in the creative process. </w:t>
      </w:r>
      <w:r w:rsidRPr="00CF3CF2">
        <w:rPr>
          <w:i/>
          <w:iCs/>
          <w:lang w:eastAsia="en-GB"/>
        </w:rPr>
        <w:t>Journal of Creative Behaviour</w:t>
      </w:r>
      <w:r w:rsidRPr="00CF3CF2">
        <w:rPr>
          <w:lang w:eastAsia="en-GB"/>
        </w:rPr>
        <w:t xml:space="preserve">. </w:t>
      </w:r>
    </w:p>
    <w:p w14:paraId="149E86EE" w14:textId="4DA44269" w:rsidR="00B95612" w:rsidRPr="00CF3CF2" w:rsidRDefault="00B95612" w:rsidP="00FD7EF2">
      <w:pPr>
        <w:rPr>
          <w:lang w:eastAsia="en-GB"/>
        </w:rPr>
      </w:pPr>
      <w:r w:rsidRPr="00966F2E">
        <w:rPr>
          <w:b/>
          <w:bCs/>
          <w:lang w:eastAsia="en-GB"/>
        </w:rPr>
        <w:t>Ross, W.</w:t>
      </w:r>
      <w:r w:rsidRPr="00966F2E">
        <w:rPr>
          <w:lang w:eastAsia="en-GB"/>
        </w:rPr>
        <w:t xml:space="preserve"> &amp; Vallée-</w:t>
      </w:r>
      <w:r w:rsidRPr="00966F2E">
        <w:rPr>
          <w:rFonts w:cstheme="majorHAnsi"/>
          <w:lang w:eastAsia="en-GB"/>
        </w:rPr>
        <w:t xml:space="preserve">Tourangeau, F (2022). </w:t>
      </w:r>
      <w:r w:rsidR="0078609A" w:rsidRPr="00CF3CF2">
        <w:rPr>
          <w:shd w:val="clear" w:color="auto" w:fill="FFFFFF"/>
        </w:rPr>
        <w:t>Insight with stumpers: Normative solution data for 25 stumpers and a fresh perspective on the accuracy effect</w:t>
      </w:r>
      <w:r w:rsidR="0078609A" w:rsidRPr="00CF3CF2">
        <w:rPr>
          <w:b/>
          <w:bCs/>
          <w:shd w:val="clear" w:color="auto" w:fill="FFFFFF"/>
        </w:rPr>
        <w:t xml:space="preserve">. </w:t>
      </w:r>
      <w:r w:rsidRPr="00CF3CF2">
        <w:rPr>
          <w:rFonts w:cstheme="majorHAnsi"/>
          <w:i/>
          <w:iCs/>
          <w:lang w:eastAsia="en-GB"/>
        </w:rPr>
        <w:t>Thinking Skills and Creativity</w:t>
      </w:r>
      <w:r w:rsidR="00A57431" w:rsidRPr="00CF3CF2">
        <w:rPr>
          <w:rFonts w:cstheme="majorHAnsi"/>
          <w:i/>
          <w:iCs/>
          <w:lang w:eastAsia="en-GB"/>
        </w:rPr>
        <w:t xml:space="preserve">, </w:t>
      </w:r>
      <w:r w:rsidR="00A57431" w:rsidRPr="00CF3CF2">
        <w:rPr>
          <w:rFonts w:cs="Arial"/>
          <w:i/>
          <w:iCs/>
          <w:sz w:val="20"/>
          <w:szCs w:val="20"/>
          <w:shd w:val="clear" w:color="auto" w:fill="FFFFFF"/>
        </w:rPr>
        <w:t>46</w:t>
      </w:r>
      <w:r w:rsidR="00A57431" w:rsidRPr="00CF3CF2">
        <w:rPr>
          <w:rFonts w:cs="Arial"/>
          <w:sz w:val="20"/>
          <w:szCs w:val="20"/>
          <w:shd w:val="clear" w:color="auto" w:fill="FFFFFF"/>
        </w:rPr>
        <w:t>, 101114.</w:t>
      </w:r>
      <w:r w:rsidRPr="00CF3CF2">
        <w:rPr>
          <w:i/>
          <w:iCs/>
          <w:lang w:eastAsia="en-GB"/>
        </w:rPr>
        <w:t xml:space="preserve"> </w:t>
      </w:r>
    </w:p>
    <w:p w14:paraId="507C0996" w14:textId="43DE4F70" w:rsidR="00B74D9B" w:rsidRPr="00CF3CF2" w:rsidRDefault="00B74D9B" w:rsidP="00FD7EF2">
      <w:pPr>
        <w:rPr>
          <w:lang w:eastAsia="en-GB"/>
        </w:rPr>
      </w:pPr>
      <w:r w:rsidRPr="00CF3CF2">
        <w:rPr>
          <w:b/>
          <w:bCs/>
          <w:lang w:eastAsia="en-GB"/>
        </w:rPr>
        <w:t>Ross, W.</w:t>
      </w:r>
      <w:r w:rsidRPr="00CF3CF2">
        <w:rPr>
          <w:lang w:eastAsia="en-GB"/>
        </w:rPr>
        <w:t xml:space="preserve"> &amp; Vallée-</w:t>
      </w:r>
      <w:r w:rsidRPr="00CF3CF2">
        <w:rPr>
          <w:rFonts w:cstheme="majorHAnsi"/>
          <w:lang w:eastAsia="en-GB"/>
        </w:rPr>
        <w:t>Tourangeau, F. (202</w:t>
      </w:r>
      <w:r w:rsidR="00F41A82">
        <w:rPr>
          <w:rFonts w:cstheme="majorHAnsi"/>
          <w:lang w:eastAsia="en-GB"/>
        </w:rPr>
        <w:t>2</w:t>
      </w:r>
      <w:r w:rsidRPr="00CF3CF2">
        <w:rPr>
          <w:rFonts w:cstheme="majorHAnsi"/>
          <w:lang w:eastAsia="en-GB"/>
        </w:rPr>
        <w:t xml:space="preserve">) </w:t>
      </w:r>
      <w:r w:rsidRPr="00CF3CF2">
        <w:rPr>
          <w:rFonts w:cstheme="majorHAnsi"/>
        </w:rPr>
        <w:t xml:space="preserve">Accident and agency: A mixed methods study contrasting luck and interactivity. </w:t>
      </w:r>
      <w:r w:rsidRPr="00CF3CF2">
        <w:rPr>
          <w:rFonts w:cstheme="majorHAnsi"/>
          <w:i/>
          <w:iCs/>
        </w:rPr>
        <w:t>Thinking and Reasoning</w:t>
      </w:r>
      <w:r w:rsidRPr="00F41A82">
        <w:rPr>
          <w:i/>
          <w:iCs/>
          <w:lang w:eastAsia="en-GB"/>
        </w:rPr>
        <w:t xml:space="preserve">. </w:t>
      </w:r>
      <w:r w:rsidR="00F41A82" w:rsidRPr="00F41A82">
        <w:rPr>
          <w:rStyle w:val="volumeissue"/>
          <w:rFonts w:cs="Open Sans"/>
          <w:i/>
          <w:iCs/>
          <w:color w:val="333333"/>
          <w:shd w:val="clear" w:color="auto" w:fill="FFFFFF"/>
        </w:rPr>
        <w:t>28</w:t>
      </w:r>
      <w:r w:rsidR="00F41A82" w:rsidRPr="00F41A82">
        <w:rPr>
          <w:rStyle w:val="volumeissue"/>
          <w:rFonts w:cs="Open Sans"/>
          <w:color w:val="333333"/>
          <w:shd w:val="clear" w:color="auto" w:fill="FFFFFF"/>
        </w:rPr>
        <w:t>(4),</w:t>
      </w:r>
      <w:r w:rsidR="00F41A82" w:rsidRPr="00F41A82">
        <w:rPr>
          <w:rFonts w:cs="Open Sans"/>
          <w:color w:val="333333"/>
          <w:shd w:val="clear" w:color="auto" w:fill="FFFFFF"/>
        </w:rPr>
        <w:t> </w:t>
      </w:r>
      <w:r w:rsidR="00F41A82" w:rsidRPr="00F41A82">
        <w:rPr>
          <w:rStyle w:val="pagerange"/>
          <w:rFonts w:cs="Open Sans"/>
          <w:color w:val="333333"/>
          <w:shd w:val="clear" w:color="auto" w:fill="FFFFFF"/>
        </w:rPr>
        <w:t>487-528</w:t>
      </w:r>
      <w:r w:rsidR="00F41A82" w:rsidRPr="00CF3CF2">
        <w:rPr>
          <w:lang w:eastAsia="en-GB"/>
        </w:rPr>
        <w:t xml:space="preserve"> </w:t>
      </w:r>
    </w:p>
    <w:p w14:paraId="483B47E4" w14:textId="1BAFE6EC" w:rsidR="00746285" w:rsidRPr="00CF3CF2" w:rsidRDefault="00746285" w:rsidP="00FD7EF2">
      <w:r w:rsidRPr="00CF3CF2">
        <w:rPr>
          <w:b/>
          <w:bCs/>
        </w:rPr>
        <w:t>Ross, W.</w:t>
      </w:r>
      <w:r w:rsidRPr="00CF3CF2">
        <w:t xml:space="preserve"> &amp;</w:t>
      </w:r>
      <w:r w:rsidRPr="00CF3CF2">
        <w:rPr>
          <w:lang w:eastAsia="en-GB"/>
        </w:rPr>
        <w:t xml:space="preserve"> Vallée-Tourangeau, F.</w:t>
      </w:r>
      <w:r w:rsidR="00211B7F" w:rsidRPr="00CF3CF2">
        <w:t xml:space="preserve"> (</w:t>
      </w:r>
      <w:r w:rsidR="00B74D9B" w:rsidRPr="00CF3CF2">
        <w:t>2021</w:t>
      </w:r>
      <w:r w:rsidR="00211B7F" w:rsidRPr="00CF3CF2">
        <w:t>)</w:t>
      </w:r>
      <w:r w:rsidRPr="00CF3CF2">
        <w:t xml:space="preserve"> </w:t>
      </w:r>
      <w:r w:rsidRPr="00CF3CF2">
        <w:rPr>
          <w:szCs w:val="24"/>
        </w:rPr>
        <w:t xml:space="preserve">Kinenoetic analysis: Unveiling the material traces of insight. </w:t>
      </w:r>
      <w:r w:rsidRPr="00CF3CF2">
        <w:rPr>
          <w:i/>
          <w:iCs/>
        </w:rPr>
        <w:t>Methods in Psychology</w:t>
      </w:r>
      <w:r w:rsidR="00B95612" w:rsidRPr="00CF3CF2">
        <w:t xml:space="preserve">, </w:t>
      </w:r>
      <w:r w:rsidR="00B95612" w:rsidRPr="00CF3CF2">
        <w:rPr>
          <w:i/>
          <w:iCs/>
        </w:rPr>
        <w:t>5</w:t>
      </w:r>
      <w:r w:rsidR="00B95612" w:rsidRPr="00CF3CF2">
        <w:t>.</w:t>
      </w:r>
      <w:r w:rsidR="0035485C" w:rsidRPr="00CF3CF2">
        <w:t xml:space="preserve"> </w:t>
      </w:r>
    </w:p>
    <w:p w14:paraId="7BF71EBD" w14:textId="29B05835" w:rsidR="005F699E" w:rsidRPr="00CF3CF2" w:rsidRDefault="005F699E" w:rsidP="00FD7EF2">
      <w:pPr>
        <w:rPr>
          <w:lang w:eastAsia="en-GB"/>
        </w:rPr>
      </w:pPr>
      <w:r w:rsidRPr="00CF3CF2">
        <w:rPr>
          <w:b/>
          <w:bCs/>
        </w:rPr>
        <w:t xml:space="preserve">Ross, </w:t>
      </w:r>
      <w:r w:rsidR="00451584" w:rsidRPr="00CF3CF2">
        <w:rPr>
          <w:b/>
          <w:bCs/>
        </w:rPr>
        <w:t xml:space="preserve">W </w:t>
      </w:r>
      <w:r w:rsidR="00451584" w:rsidRPr="00451584">
        <w:t>&amp;</w:t>
      </w:r>
      <w:r w:rsidRPr="00451584">
        <w:t xml:space="preserve"> </w:t>
      </w:r>
      <w:r w:rsidRPr="00CF3CF2">
        <w:rPr>
          <w:lang w:eastAsia="en-GB"/>
        </w:rPr>
        <w:t>Vallée-Tourangeau, F. (</w:t>
      </w:r>
      <w:r w:rsidR="00633462" w:rsidRPr="00CF3CF2">
        <w:rPr>
          <w:lang w:eastAsia="en-GB"/>
        </w:rPr>
        <w:t>2021</w:t>
      </w:r>
      <w:r w:rsidRPr="00CF3CF2">
        <w:rPr>
          <w:lang w:eastAsia="en-GB"/>
        </w:rPr>
        <w:t xml:space="preserve">) Rewilding cognition: Complex dynamics in open experimental systems. </w:t>
      </w:r>
      <w:r w:rsidRPr="00CF3CF2">
        <w:rPr>
          <w:i/>
          <w:iCs/>
          <w:lang w:eastAsia="en-GB"/>
        </w:rPr>
        <w:t>Journal of Trial and Err</w:t>
      </w:r>
      <w:r w:rsidR="00556160" w:rsidRPr="00CF3CF2">
        <w:rPr>
          <w:i/>
          <w:iCs/>
          <w:lang w:eastAsia="en-GB"/>
        </w:rPr>
        <w:t>o</w:t>
      </w:r>
      <w:r w:rsidRPr="00CF3CF2">
        <w:rPr>
          <w:i/>
          <w:iCs/>
          <w:lang w:eastAsia="en-GB"/>
        </w:rPr>
        <w:t>r</w:t>
      </w:r>
      <w:r w:rsidR="00B95612" w:rsidRPr="00CF3CF2">
        <w:rPr>
          <w:i/>
          <w:iCs/>
          <w:lang w:eastAsia="en-GB"/>
        </w:rPr>
        <w:t xml:space="preserve"> 2</w:t>
      </w:r>
      <w:r w:rsidR="00B95612" w:rsidRPr="00CF3CF2">
        <w:rPr>
          <w:lang w:eastAsia="en-GB"/>
        </w:rPr>
        <w:t>(1)</w:t>
      </w:r>
      <w:r w:rsidRPr="00CF3CF2">
        <w:rPr>
          <w:i/>
          <w:iCs/>
          <w:lang w:eastAsia="en-GB"/>
        </w:rPr>
        <w:t xml:space="preserve"> </w:t>
      </w:r>
    </w:p>
    <w:p w14:paraId="7D09F2C7" w14:textId="51459470" w:rsidR="007F3332" w:rsidRPr="00CF3CF2" w:rsidRDefault="007F3332" w:rsidP="00FD7EF2">
      <w:pPr>
        <w:rPr>
          <w:rFonts w:ascii="Segoe UI" w:hAnsi="Segoe UI" w:cs="Segoe UI"/>
          <w:shd w:val="clear" w:color="auto" w:fill="FCFCFC"/>
        </w:rPr>
      </w:pPr>
      <w:r w:rsidRPr="00CF3CF2">
        <w:rPr>
          <w:b/>
          <w:bCs/>
          <w:lang w:eastAsia="en-GB"/>
        </w:rPr>
        <w:t xml:space="preserve">Ross, W. </w:t>
      </w:r>
      <w:r w:rsidRPr="00CF3CF2">
        <w:rPr>
          <w:bCs/>
          <w:lang w:eastAsia="en-GB"/>
        </w:rPr>
        <w:t>&amp; Vallée-Tourangeau, F.</w:t>
      </w:r>
      <w:r w:rsidRPr="00CF3CF2">
        <w:rPr>
          <w:b/>
          <w:bCs/>
          <w:lang w:eastAsia="en-GB"/>
        </w:rPr>
        <w:t xml:space="preserve"> </w:t>
      </w:r>
      <w:r w:rsidR="00082702" w:rsidRPr="00CF3CF2">
        <w:rPr>
          <w:bCs/>
          <w:lang w:eastAsia="en-GB"/>
        </w:rPr>
        <w:t>(</w:t>
      </w:r>
      <w:r w:rsidR="006D38E7" w:rsidRPr="00CF3CF2">
        <w:rPr>
          <w:bCs/>
          <w:lang w:eastAsia="en-GB"/>
        </w:rPr>
        <w:t>202</w:t>
      </w:r>
      <w:r w:rsidR="00CC33D5" w:rsidRPr="00CF3CF2">
        <w:rPr>
          <w:bCs/>
          <w:lang w:eastAsia="en-GB"/>
        </w:rPr>
        <w:t>1</w:t>
      </w:r>
      <w:r w:rsidRPr="00CF3CF2">
        <w:rPr>
          <w:bCs/>
          <w:lang w:eastAsia="en-GB"/>
        </w:rPr>
        <w:t xml:space="preserve">) Catch that word: interactivity, serendipity and verbal fluency in a word production task. </w:t>
      </w:r>
      <w:r w:rsidRPr="00CF3CF2">
        <w:rPr>
          <w:bCs/>
          <w:i/>
          <w:iCs/>
          <w:lang w:eastAsia="en-GB"/>
        </w:rPr>
        <w:t>Psychological Research</w:t>
      </w:r>
      <w:r w:rsidR="00B3114F" w:rsidRPr="00CF3CF2">
        <w:rPr>
          <w:bCs/>
          <w:i/>
          <w:iCs/>
          <w:lang w:eastAsia="en-GB"/>
        </w:rPr>
        <w:t>.</w:t>
      </w:r>
      <w:r w:rsidR="00CC33D5" w:rsidRPr="00CF3CF2">
        <w:rPr>
          <w:rFonts w:cs="Segoe UI"/>
          <w:b/>
          <w:bCs/>
          <w:shd w:val="clear" w:color="auto" w:fill="FCFCFC"/>
        </w:rPr>
        <w:t xml:space="preserve"> </w:t>
      </w:r>
      <w:r w:rsidR="00CC33D5" w:rsidRPr="00CF3CF2">
        <w:rPr>
          <w:rFonts w:cs="Segoe UI"/>
          <w:i/>
          <w:iCs/>
          <w:shd w:val="clear" w:color="auto" w:fill="FCFCFC"/>
        </w:rPr>
        <w:t>85</w:t>
      </w:r>
      <w:r w:rsidR="00CC33D5" w:rsidRPr="00CF3CF2">
        <w:rPr>
          <w:rFonts w:cs="Segoe UI"/>
          <w:shd w:val="clear" w:color="auto" w:fill="FCFCFC"/>
        </w:rPr>
        <w:t>,</w:t>
      </w:r>
      <w:r w:rsidR="00CC33D5" w:rsidRPr="00CF3CF2">
        <w:rPr>
          <w:rFonts w:cs="Segoe UI"/>
          <w:b/>
          <w:bCs/>
          <w:shd w:val="clear" w:color="auto" w:fill="FCFCFC"/>
        </w:rPr>
        <w:t> </w:t>
      </w:r>
      <w:r w:rsidR="00CC33D5" w:rsidRPr="00CF3CF2">
        <w:rPr>
          <w:rFonts w:cs="Segoe UI"/>
          <w:shd w:val="clear" w:color="auto" w:fill="FCFCFC"/>
        </w:rPr>
        <w:t>842–856</w:t>
      </w:r>
    </w:p>
    <w:p w14:paraId="0498B155" w14:textId="755C5D28" w:rsidR="00CC33D5" w:rsidRPr="00CF3CF2" w:rsidRDefault="00CC33D5" w:rsidP="00FD7EF2">
      <w:pPr>
        <w:rPr>
          <w:bCs/>
          <w:lang w:eastAsia="en-GB"/>
        </w:rPr>
      </w:pPr>
      <w:r w:rsidRPr="00CF3CF2">
        <w:rPr>
          <w:b/>
          <w:bCs/>
          <w:lang w:eastAsia="en-GB"/>
        </w:rPr>
        <w:t xml:space="preserve">Ross, W. </w:t>
      </w:r>
      <w:r w:rsidRPr="00CF3CF2">
        <w:rPr>
          <w:bCs/>
          <w:lang w:eastAsia="en-GB"/>
        </w:rPr>
        <w:t>&amp; Vallée-Tourangeau, F. (202</w:t>
      </w:r>
      <w:r w:rsidR="00B95612" w:rsidRPr="00CF3CF2">
        <w:rPr>
          <w:bCs/>
          <w:lang w:eastAsia="en-GB"/>
        </w:rPr>
        <w:t>1</w:t>
      </w:r>
      <w:r w:rsidRPr="00CF3CF2">
        <w:rPr>
          <w:bCs/>
          <w:lang w:eastAsia="en-GB"/>
        </w:rPr>
        <w:t xml:space="preserve">) Microserendipity in the creative process. </w:t>
      </w:r>
      <w:r w:rsidRPr="00CF3CF2">
        <w:rPr>
          <w:bCs/>
          <w:i/>
          <w:iCs/>
          <w:lang w:eastAsia="en-GB"/>
        </w:rPr>
        <w:t>Journal of Creative Behavior</w:t>
      </w:r>
      <w:r w:rsidR="00B95612" w:rsidRPr="00CF3CF2">
        <w:rPr>
          <w:bCs/>
          <w:lang w:eastAsia="en-GB"/>
        </w:rPr>
        <w:t xml:space="preserve">, </w:t>
      </w:r>
      <w:r w:rsidR="00B95612" w:rsidRPr="00CF3CF2">
        <w:rPr>
          <w:bCs/>
          <w:i/>
          <w:iCs/>
          <w:lang w:eastAsia="en-GB"/>
        </w:rPr>
        <w:t>55</w:t>
      </w:r>
      <w:r w:rsidR="00B95612" w:rsidRPr="00CF3CF2">
        <w:rPr>
          <w:bCs/>
          <w:lang w:eastAsia="en-GB"/>
        </w:rPr>
        <w:t>(3), 661-672</w:t>
      </w:r>
    </w:p>
    <w:p w14:paraId="2EBF39E1" w14:textId="7C6A039C" w:rsidR="00CC33D5" w:rsidRPr="00CF3CF2" w:rsidRDefault="00CC33D5" w:rsidP="00FD7EF2">
      <w:pPr>
        <w:rPr>
          <w:b/>
          <w:bCs/>
          <w:lang w:eastAsia="en-GB"/>
        </w:rPr>
      </w:pPr>
      <w:r w:rsidRPr="00CF3CF2">
        <w:rPr>
          <w:lang w:eastAsia="en-GB"/>
        </w:rPr>
        <w:t xml:space="preserve">Vallée-Tourangeau, F., </w:t>
      </w:r>
      <w:r w:rsidRPr="00CF3CF2">
        <w:rPr>
          <w:b/>
          <w:lang w:eastAsia="en-GB"/>
        </w:rPr>
        <w:t>Ross, W</w:t>
      </w:r>
      <w:r w:rsidRPr="00CF3CF2">
        <w:rPr>
          <w:lang w:eastAsia="en-GB"/>
        </w:rPr>
        <w:t>., Rufflato Rech, R., &amp; Vallée-Tourangeau, G. (202</w:t>
      </w:r>
      <w:r w:rsidR="0078609A" w:rsidRPr="00CF3CF2">
        <w:rPr>
          <w:lang w:eastAsia="en-GB"/>
        </w:rPr>
        <w:t>1</w:t>
      </w:r>
      <w:r w:rsidRPr="00CF3CF2">
        <w:rPr>
          <w:lang w:eastAsia="en-GB"/>
        </w:rPr>
        <w:t xml:space="preserve">) Insight as discovery, </w:t>
      </w:r>
      <w:r w:rsidRPr="00CF3CF2">
        <w:rPr>
          <w:i/>
          <w:iCs/>
          <w:lang w:eastAsia="en-GB"/>
        </w:rPr>
        <w:t>Journal of Cognitive Psychology</w:t>
      </w:r>
      <w:r w:rsidR="0078609A" w:rsidRPr="00CF3CF2">
        <w:rPr>
          <w:lang w:eastAsia="en-GB"/>
        </w:rPr>
        <w:t xml:space="preserve">, </w:t>
      </w:r>
      <w:r w:rsidR="0078609A" w:rsidRPr="00CF3CF2">
        <w:rPr>
          <w:i/>
          <w:iCs/>
          <w:lang w:eastAsia="en-GB"/>
        </w:rPr>
        <w:t>33</w:t>
      </w:r>
      <w:r w:rsidR="0078609A" w:rsidRPr="00CF3CF2">
        <w:rPr>
          <w:lang w:eastAsia="en-GB"/>
        </w:rPr>
        <w:t xml:space="preserve">(6-7) </w:t>
      </w:r>
      <w:r w:rsidR="0078609A" w:rsidRPr="00CF3CF2">
        <w:rPr>
          <w:rStyle w:val="pagerange"/>
          <w:rFonts w:cs="Open Sans"/>
          <w:shd w:val="clear" w:color="auto" w:fill="FFFFFF"/>
        </w:rPr>
        <w:t>718-737</w:t>
      </w:r>
      <w:r w:rsidR="0078609A" w:rsidRPr="00CF3CF2">
        <w:rPr>
          <w:rStyle w:val="pagerange"/>
          <w:rFonts w:ascii="Open Sans" w:hAnsi="Open Sans" w:cs="Open Sans"/>
          <w:shd w:val="clear" w:color="auto" w:fill="FFFFFF"/>
        </w:rPr>
        <w:t>,</w:t>
      </w:r>
    </w:p>
    <w:p w14:paraId="59E59C2C" w14:textId="0A196AD7" w:rsidR="00B15B66" w:rsidRPr="00CF3CF2" w:rsidRDefault="007E46C9" w:rsidP="00FD7EF2">
      <w:r w:rsidRPr="00CF3CF2">
        <w:rPr>
          <w:b/>
        </w:rPr>
        <w:t>Ross, W</w:t>
      </w:r>
      <w:r w:rsidR="007A06DA" w:rsidRPr="00CF3CF2">
        <w:rPr>
          <w:b/>
        </w:rPr>
        <w:t>.</w:t>
      </w:r>
      <w:r w:rsidRPr="00CF3CF2">
        <w:t xml:space="preserve">, </w:t>
      </w:r>
      <w:r w:rsidRPr="00CF3CF2">
        <w:rPr>
          <w:bCs/>
          <w:lang w:eastAsia="en-GB"/>
        </w:rPr>
        <w:t>Vallée-Tourangeau, F</w:t>
      </w:r>
      <w:r w:rsidR="00B15B66" w:rsidRPr="00CF3CF2">
        <w:rPr>
          <w:bCs/>
          <w:lang w:eastAsia="en-GB"/>
        </w:rPr>
        <w:t>.</w:t>
      </w:r>
      <w:r w:rsidRPr="00CF3CF2">
        <w:rPr>
          <w:bCs/>
          <w:lang w:eastAsia="en-GB"/>
        </w:rPr>
        <w:t xml:space="preserve"> &amp; Van Herwegen, J.</w:t>
      </w:r>
      <w:r w:rsidR="00B15B66" w:rsidRPr="00CF3CF2">
        <w:rPr>
          <w:bCs/>
          <w:lang w:eastAsia="en-GB"/>
        </w:rPr>
        <w:t xml:space="preserve"> (</w:t>
      </w:r>
      <w:r w:rsidR="007F3332" w:rsidRPr="00CF3CF2">
        <w:rPr>
          <w:bCs/>
          <w:lang w:eastAsia="en-GB"/>
        </w:rPr>
        <w:t>20</w:t>
      </w:r>
      <w:r w:rsidR="00586FDF" w:rsidRPr="00CF3CF2">
        <w:rPr>
          <w:bCs/>
          <w:lang w:eastAsia="en-GB"/>
        </w:rPr>
        <w:t>20</w:t>
      </w:r>
      <w:r w:rsidR="00B15B66" w:rsidRPr="00CF3CF2">
        <w:rPr>
          <w:bCs/>
          <w:lang w:eastAsia="en-GB"/>
        </w:rPr>
        <w:t>)</w:t>
      </w:r>
      <w:r w:rsidRPr="00CF3CF2">
        <w:rPr>
          <w:bCs/>
          <w:lang w:eastAsia="en-GB"/>
        </w:rPr>
        <w:t xml:space="preserve"> </w:t>
      </w:r>
      <w:r w:rsidRPr="00CF3CF2">
        <w:t xml:space="preserve">Mental </w:t>
      </w:r>
      <w:r w:rsidR="003942FE" w:rsidRPr="00CF3CF2">
        <w:t>a</w:t>
      </w:r>
      <w:r w:rsidRPr="00CF3CF2">
        <w:t xml:space="preserve">rithmetic and </w:t>
      </w:r>
      <w:r w:rsidR="003942FE" w:rsidRPr="00CF3CF2">
        <w:t>i</w:t>
      </w:r>
      <w:r w:rsidRPr="00CF3CF2">
        <w:t xml:space="preserve">nteractivity: The </w:t>
      </w:r>
      <w:r w:rsidR="003942FE" w:rsidRPr="00CF3CF2">
        <w:t>e</w:t>
      </w:r>
      <w:r w:rsidRPr="00CF3CF2">
        <w:t xml:space="preserve">ffect of </w:t>
      </w:r>
      <w:r w:rsidR="003942FE" w:rsidRPr="00CF3CF2">
        <w:t>m</w:t>
      </w:r>
      <w:r w:rsidRPr="00CF3CF2">
        <w:t xml:space="preserve">anipulating </w:t>
      </w:r>
      <w:r w:rsidR="003942FE" w:rsidRPr="00CF3CF2">
        <w:t>e</w:t>
      </w:r>
      <w:r w:rsidRPr="00CF3CF2">
        <w:t xml:space="preserve">xternal </w:t>
      </w:r>
      <w:r w:rsidR="003942FE" w:rsidRPr="00CF3CF2">
        <w:t>n</w:t>
      </w:r>
      <w:r w:rsidRPr="00CF3CF2">
        <w:t xml:space="preserve">umber </w:t>
      </w:r>
      <w:r w:rsidR="003942FE" w:rsidRPr="00CF3CF2">
        <w:t>r</w:t>
      </w:r>
      <w:r w:rsidRPr="00CF3CF2">
        <w:t xml:space="preserve">epresentations on </w:t>
      </w:r>
      <w:r w:rsidR="003942FE" w:rsidRPr="00CF3CF2">
        <w:t>o</w:t>
      </w:r>
      <w:r w:rsidRPr="00CF3CF2">
        <w:t xml:space="preserve">lder </w:t>
      </w:r>
      <w:r w:rsidR="003942FE" w:rsidRPr="00CF3CF2">
        <w:t>c</w:t>
      </w:r>
      <w:r w:rsidRPr="00CF3CF2">
        <w:t xml:space="preserve">hildren’s </w:t>
      </w:r>
      <w:r w:rsidR="003942FE" w:rsidRPr="00CF3CF2">
        <w:t>m</w:t>
      </w:r>
      <w:r w:rsidRPr="00CF3CF2">
        <w:t xml:space="preserve">ental </w:t>
      </w:r>
      <w:r w:rsidR="003942FE" w:rsidRPr="00CF3CF2">
        <w:t>a</w:t>
      </w:r>
      <w:r w:rsidRPr="00CF3CF2">
        <w:t xml:space="preserve">rithmetic </w:t>
      </w:r>
      <w:r w:rsidR="003942FE" w:rsidRPr="00CF3CF2">
        <w:t>s</w:t>
      </w:r>
      <w:r w:rsidRPr="00CF3CF2">
        <w:t>uccess</w:t>
      </w:r>
      <w:r w:rsidR="00B15B66" w:rsidRPr="00CF3CF2">
        <w:t xml:space="preserve">. </w:t>
      </w:r>
      <w:r w:rsidR="00B15B66" w:rsidRPr="00CF3CF2">
        <w:rPr>
          <w:i/>
        </w:rPr>
        <w:t>International Journal of Science and Mathematics Education</w:t>
      </w:r>
      <w:r w:rsidR="00B15B66" w:rsidRPr="00CF3CF2">
        <w:t xml:space="preserve">, </w:t>
      </w:r>
      <w:r w:rsidR="00586FDF" w:rsidRPr="00CF3CF2">
        <w:rPr>
          <w:rFonts w:cs="Segoe UI"/>
          <w:i/>
          <w:iCs/>
          <w:shd w:val="clear" w:color="auto" w:fill="FCFCFC"/>
        </w:rPr>
        <w:t>18</w:t>
      </w:r>
      <w:r w:rsidR="00586FDF" w:rsidRPr="00CF3CF2">
        <w:rPr>
          <w:rFonts w:cs="Segoe UI"/>
          <w:b/>
          <w:bCs/>
          <w:shd w:val="clear" w:color="auto" w:fill="FCFCFC"/>
        </w:rPr>
        <w:t>, </w:t>
      </w:r>
      <w:r w:rsidR="00586FDF" w:rsidRPr="00CF3CF2">
        <w:rPr>
          <w:rFonts w:cs="Segoe UI"/>
          <w:shd w:val="clear" w:color="auto" w:fill="FCFCFC"/>
        </w:rPr>
        <w:t xml:space="preserve">985–1000 </w:t>
      </w:r>
    </w:p>
    <w:p w14:paraId="675A82C0" w14:textId="0C2474A1" w:rsidR="001671E9" w:rsidRPr="00CF3CF2" w:rsidRDefault="007E46C9" w:rsidP="00FD7EF2">
      <w:pPr>
        <w:rPr>
          <w:shd w:val="clear" w:color="auto" w:fill="FFFFFF"/>
        </w:rPr>
      </w:pPr>
      <w:r w:rsidRPr="00CF3CF2">
        <w:rPr>
          <w:b/>
          <w:shd w:val="clear" w:color="auto" w:fill="FFFFFF"/>
        </w:rPr>
        <w:t>Ross, W</w:t>
      </w:r>
      <w:r w:rsidRPr="00CF3CF2">
        <w:rPr>
          <w:shd w:val="clear" w:color="auto" w:fill="FFFFFF"/>
        </w:rPr>
        <w:t xml:space="preserve">. &amp; Vallée-Tourangeau, F. (2018). For a </w:t>
      </w:r>
      <w:r w:rsidR="003942FE" w:rsidRPr="00CF3CF2">
        <w:rPr>
          <w:shd w:val="clear" w:color="auto" w:fill="FFFFFF"/>
        </w:rPr>
        <w:t>g</w:t>
      </w:r>
      <w:r w:rsidRPr="00CF3CF2">
        <w:rPr>
          <w:shd w:val="clear" w:color="auto" w:fill="FFFFFF"/>
        </w:rPr>
        <w:t xml:space="preserve">ood </w:t>
      </w:r>
      <w:r w:rsidR="003942FE" w:rsidRPr="00CF3CF2">
        <w:rPr>
          <w:shd w:val="clear" w:color="auto" w:fill="FFFFFF"/>
        </w:rPr>
        <w:t>p</w:t>
      </w:r>
      <w:r w:rsidRPr="00CF3CF2">
        <w:rPr>
          <w:shd w:val="clear" w:color="auto" w:fill="FFFFFF"/>
        </w:rPr>
        <w:t xml:space="preserve">oet's </w:t>
      </w:r>
      <w:r w:rsidR="003942FE" w:rsidRPr="00CF3CF2">
        <w:rPr>
          <w:shd w:val="clear" w:color="auto" w:fill="FFFFFF"/>
        </w:rPr>
        <w:t>m</w:t>
      </w:r>
      <w:r w:rsidRPr="00CF3CF2">
        <w:rPr>
          <w:shd w:val="clear" w:color="auto" w:fill="FFFFFF"/>
        </w:rPr>
        <w:t xml:space="preserve">ade, as </w:t>
      </w:r>
      <w:r w:rsidR="003942FE" w:rsidRPr="00CF3CF2">
        <w:rPr>
          <w:shd w:val="clear" w:color="auto" w:fill="FFFFFF"/>
        </w:rPr>
        <w:t>w</w:t>
      </w:r>
      <w:r w:rsidRPr="00CF3CF2">
        <w:rPr>
          <w:shd w:val="clear" w:color="auto" w:fill="FFFFFF"/>
        </w:rPr>
        <w:t xml:space="preserve">ell as </w:t>
      </w:r>
      <w:r w:rsidR="003942FE" w:rsidRPr="00CF3CF2">
        <w:rPr>
          <w:shd w:val="clear" w:color="auto" w:fill="FFFFFF"/>
        </w:rPr>
        <w:t>b</w:t>
      </w:r>
      <w:r w:rsidRPr="00CF3CF2">
        <w:rPr>
          <w:shd w:val="clear" w:color="auto" w:fill="FFFFFF"/>
        </w:rPr>
        <w:t xml:space="preserve">orn: The </w:t>
      </w:r>
      <w:r w:rsidR="003942FE" w:rsidRPr="00CF3CF2">
        <w:rPr>
          <w:shd w:val="clear" w:color="auto" w:fill="FFFFFF"/>
        </w:rPr>
        <w:t>r</w:t>
      </w:r>
      <w:r w:rsidRPr="00CF3CF2">
        <w:rPr>
          <w:shd w:val="clear" w:color="auto" w:fill="FFFFFF"/>
        </w:rPr>
        <w:t xml:space="preserve">elational </w:t>
      </w:r>
      <w:r w:rsidR="003942FE" w:rsidRPr="00CF3CF2">
        <w:rPr>
          <w:shd w:val="clear" w:color="auto" w:fill="FFFFFF"/>
        </w:rPr>
        <w:t>o</w:t>
      </w:r>
      <w:r w:rsidRPr="00CF3CF2">
        <w:rPr>
          <w:shd w:val="clear" w:color="auto" w:fill="FFFFFF"/>
        </w:rPr>
        <w:t xml:space="preserve">ntology of Shakespeare’s </w:t>
      </w:r>
      <w:r w:rsidR="003942FE" w:rsidRPr="00CF3CF2">
        <w:rPr>
          <w:shd w:val="clear" w:color="auto" w:fill="FFFFFF"/>
        </w:rPr>
        <w:t>g</w:t>
      </w:r>
      <w:r w:rsidRPr="00CF3CF2">
        <w:rPr>
          <w:shd w:val="clear" w:color="auto" w:fill="FFFFFF"/>
        </w:rPr>
        <w:t>enius. </w:t>
      </w:r>
      <w:r w:rsidRPr="00CF3CF2">
        <w:rPr>
          <w:i/>
          <w:iCs/>
          <w:shd w:val="clear" w:color="auto" w:fill="FFFFFF"/>
        </w:rPr>
        <w:t>Creativity. Theories–Research-Applications</w:t>
      </w:r>
      <w:r w:rsidRPr="00CF3CF2">
        <w:rPr>
          <w:shd w:val="clear" w:color="auto" w:fill="FFFFFF"/>
        </w:rPr>
        <w:t>, </w:t>
      </w:r>
      <w:r w:rsidRPr="00CF3CF2">
        <w:rPr>
          <w:i/>
          <w:iCs/>
          <w:shd w:val="clear" w:color="auto" w:fill="FFFFFF"/>
        </w:rPr>
        <w:t>5</w:t>
      </w:r>
      <w:r w:rsidRPr="00CF3CF2">
        <w:rPr>
          <w:shd w:val="clear" w:color="auto" w:fill="FFFFFF"/>
        </w:rPr>
        <w:t>, 26-40.</w:t>
      </w:r>
    </w:p>
    <w:bookmarkEnd w:id="2"/>
    <w:p w14:paraId="01CAFF9D" w14:textId="77777777" w:rsidR="00966F2E" w:rsidRPr="00CF3CF2" w:rsidRDefault="00966F2E" w:rsidP="00966F2E">
      <w:pPr>
        <w:pStyle w:val="Heading3"/>
      </w:pPr>
      <w:r w:rsidRPr="00CF3CF2">
        <w:t>Conference Proceedings (Refereed)</w:t>
      </w:r>
    </w:p>
    <w:p w14:paraId="63BCE05B" w14:textId="77777777" w:rsidR="00966F2E" w:rsidRDefault="00966F2E" w:rsidP="00966F2E">
      <w:pPr>
        <w:rPr>
          <w:lang w:val="en-US"/>
        </w:rPr>
      </w:pPr>
      <w:r w:rsidRPr="00CF3CF2">
        <w:rPr>
          <w:b/>
          <w:bCs/>
          <w:lang w:val="en-US"/>
        </w:rPr>
        <w:t>Ross, W.,</w:t>
      </w:r>
      <w:r w:rsidRPr="00CF3CF2">
        <w:rPr>
          <w:lang w:val="en-US"/>
        </w:rPr>
        <w:t xml:space="preserve"> &amp; Vallée-Tourangeau, F. (2019) Unknitting the meshwork: Interactivity, serendipity, and individual differences in a word production task. In A. Goel, C. Seifert &amp; C. Freska (Eds.), </w:t>
      </w:r>
      <w:r w:rsidRPr="00CF3CF2">
        <w:rPr>
          <w:i/>
          <w:iCs/>
          <w:lang w:val="en-US"/>
        </w:rPr>
        <w:t>Proceedings of the Forty-First Annual Conference of the Cognitive Science Society</w:t>
      </w:r>
      <w:r w:rsidRPr="00CF3CF2">
        <w:rPr>
          <w:lang w:val="en-US"/>
        </w:rPr>
        <w:t xml:space="preserve"> (pp. 2674- 2680). Cognitive Science Society. </w:t>
      </w:r>
    </w:p>
    <w:p w14:paraId="3CCF8FC3" w14:textId="3B6F325E" w:rsidR="00966F2E" w:rsidRPr="00CF3CF2" w:rsidRDefault="00966F2E" w:rsidP="00966F2E">
      <w:r w:rsidRPr="00562F64">
        <w:rPr>
          <w:b/>
          <w:bCs/>
          <w:lang w:val="en-US"/>
        </w:rPr>
        <w:lastRenderedPageBreak/>
        <w:t>Ross, W</w:t>
      </w:r>
      <w:r w:rsidRPr="00451584">
        <w:rPr>
          <w:lang w:val="en-US"/>
        </w:rPr>
        <w:t xml:space="preserve"> &amp; Ormerod, T. (accepted) Modelling insight: Process or phenomenology? In E. Ippoliti, L. Magnani, &amp; S. Arfini, (Eds) </w:t>
      </w:r>
      <w:r w:rsidRPr="00451584">
        <w:rPr>
          <w:i/>
          <w:iCs/>
          <w:lang w:val="en-US"/>
        </w:rPr>
        <w:t>MBR02</w:t>
      </w:r>
      <w:r w:rsidR="00F41A82">
        <w:rPr>
          <w:i/>
          <w:iCs/>
          <w:lang w:val="en-US"/>
        </w:rPr>
        <w:t>3</w:t>
      </w:r>
      <w:r w:rsidRPr="00451584">
        <w:rPr>
          <w:i/>
          <w:iCs/>
          <w:lang w:val="en-US"/>
        </w:rPr>
        <w:t>_Rome</w:t>
      </w:r>
      <w:r w:rsidRPr="00451584">
        <w:rPr>
          <w:lang w:val="en-US"/>
        </w:rPr>
        <w:t>, Springer</w:t>
      </w:r>
    </w:p>
    <w:p w14:paraId="0E9C9DB0" w14:textId="295A154C" w:rsidR="00090E8C" w:rsidRPr="00E70449" w:rsidRDefault="00EC0F84" w:rsidP="006A0539">
      <w:pPr>
        <w:pStyle w:val="Heading3"/>
        <w:rPr>
          <w:lang w:val="en-US"/>
        </w:rPr>
      </w:pPr>
      <w:r w:rsidRPr="00E70449">
        <w:rPr>
          <w:lang w:val="en-US"/>
        </w:rPr>
        <w:t>Preprints</w:t>
      </w:r>
    </w:p>
    <w:p w14:paraId="47D09435" w14:textId="77777777" w:rsidR="00FD7EF2" w:rsidRPr="00CF3CF2" w:rsidRDefault="00FD7EF2" w:rsidP="00FD7EF2">
      <w:r w:rsidRPr="00E70449">
        <w:rPr>
          <w:b/>
          <w:bCs/>
          <w:lang w:val="en-US"/>
        </w:rPr>
        <w:t>Ross, W</w:t>
      </w:r>
      <w:r w:rsidRPr="00E70449">
        <w:rPr>
          <w:lang w:val="en-US"/>
        </w:rPr>
        <w:t xml:space="preserve">., &amp; Vallée-Tourangeau, F. (2021, December 10). </w:t>
      </w:r>
      <w:r w:rsidRPr="00CF3CF2">
        <w:t>Cognitive Reflection Task and Stumpers. https://doi.org/10.31234/osf.io/4m6x7</w:t>
      </w:r>
    </w:p>
    <w:p w14:paraId="21B0E496" w14:textId="77777777" w:rsidR="00FD7EF2" w:rsidRPr="00CF3CF2" w:rsidRDefault="00FD7EF2" w:rsidP="00FD7EF2">
      <w:r w:rsidRPr="00CF3CF2">
        <w:rPr>
          <w:b/>
          <w:bCs/>
        </w:rPr>
        <w:t>Ross, W</w:t>
      </w:r>
      <w:r w:rsidRPr="00CF3CF2">
        <w:t xml:space="preserve">. (2021, September 5). Feeling Stumped: Investigating Dimensions of Impasse. https://doi.org/10.31234/osf.io/4zhse </w:t>
      </w:r>
    </w:p>
    <w:p w14:paraId="55442F6D" w14:textId="6B23DC37" w:rsidR="00DA7B9A" w:rsidRPr="00CF3CF2" w:rsidRDefault="00DA7B9A" w:rsidP="00FD7EF2">
      <w:pPr>
        <w:pStyle w:val="Heading3"/>
      </w:pPr>
      <w:r w:rsidRPr="00CF3CF2">
        <w:t xml:space="preserve">Edited </w:t>
      </w:r>
      <w:r w:rsidR="004171E8" w:rsidRPr="00CF3CF2">
        <w:t>Book</w:t>
      </w:r>
      <w:r w:rsidR="00250A53" w:rsidRPr="00CF3CF2">
        <w:t>s</w:t>
      </w:r>
      <w:r w:rsidR="00297E3D">
        <w:t xml:space="preserve"> </w:t>
      </w:r>
    </w:p>
    <w:p w14:paraId="01417792" w14:textId="1A70CB18" w:rsidR="006D38E7" w:rsidRPr="00CF3CF2" w:rsidRDefault="00DA7B9A" w:rsidP="00FD7EF2">
      <w:r w:rsidRPr="00CF3CF2">
        <w:rPr>
          <w:b/>
        </w:rPr>
        <w:t>Ross, W</w:t>
      </w:r>
      <w:r w:rsidRPr="00CF3CF2">
        <w:t>. &amp; Copeland, S. (Eds.) (</w:t>
      </w:r>
      <w:r w:rsidR="00D0555C" w:rsidRPr="00CF3CF2">
        <w:t>2022</w:t>
      </w:r>
      <w:r w:rsidRPr="00CF3CF2">
        <w:t xml:space="preserve">) </w:t>
      </w:r>
      <w:r w:rsidRPr="00CF3CF2">
        <w:rPr>
          <w:i/>
          <w:iCs/>
        </w:rPr>
        <w:t xml:space="preserve">The </w:t>
      </w:r>
      <w:r w:rsidR="007A7C4C" w:rsidRPr="00CF3CF2">
        <w:rPr>
          <w:i/>
          <w:iCs/>
        </w:rPr>
        <w:t xml:space="preserve">art </w:t>
      </w:r>
      <w:r w:rsidRPr="00CF3CF2">
        <w:rPr>
          <w:i/>
          <w:iCs/>
        </w:rPr>
        <w:t xml:space="preserve">of </w:t>
      </w:r>
      <w:r w:rsidR="007A7C4C" w:rsidRPr="00CF3CF2">
        <w:rPr>
          <w:i/>
          <w:iCs/>
        </w:rPr>
        <w:t>serendipity</w:t>
      </w:r>
      <w:r w:rsidRPr="00CF3CF2">
        <w:t xml:space="preserve">. </w:t>
      </w:r>
      <w:r w:rsidR="001671E9" w:rsidRPr="00CF3CF2">
        <w:t>Palgrave Macmillan</w:t>
      </w:r>
    </w:p>
    <w:p w14:paraId="65E3E060" w14:textId="133C9DA9" w:rsidR="0067779B" w:rsidRPr="00CF3CF2" w:rsidRDefault="0067779B" w:rsidP="00FD7EF2">
      <w:r w:rsidRPr="00CF3CF2">
        <w:t>Copeland, S.,</w:t>
      </w:r>
      <w:r w:rsidR="00BA037B" w:rsidRPr="00CF3CF2">
        <w:t xml:space="preserve"> </w:t>
      </w:r>
      <w:r w:rsidR="00BA037B" w:rsidRPr="00CF3CF2">
        <w:rPr>
          <w:b/>
        </w:rPr>
        <w:t>Ross, W</w:t>
      </w:r>
      <w:r w:rsidR="00BA037B" w:rsidRPr="00CF3CF2">
        <w:t>. &amp;</w:t>
      </w:r>
      <w:r w:rsidR="0035485C" w:rsidRPr="00CF3CF2">
        <w:t xml:space="preserve"> </w:t>
      </w:r>
      <w:r w:rsidRPr="00CF3CF2">
        <w:t>Sand, M.</w:t>
      </w:r>
      <w:r w:rsidR="000852BB" w:rsidRPr="00CF3CF2">
        <w:t xml:space="preserve"> </w:t>
      </w:r>
      <w:r w:rsidRPr="00CF3CF2">
        <w:t xml:space="preserve">(Eds.) </w:t>
      </w:r>
      <w:r w:rsidR="00172A10" w:rsidRPr="00CF3CF2">
        <w:t xml:space="preserve">(under </w:t>
      </w:r>
      <w:r w:rsidR="00E43343" w:rsidRPr="00CF3CF2">
        <w:t>review</w:t>
      </w:r>
      <w:r w:rsidR="00172A10" w:rsidRPr="00CF3CF2">
        <w:t xml:space="preserve">) </w:t>
      </w:r>
      <w:r w:rsidRPr="00CF3CF2">
        <w:rPr>
          <w:i/>
          <w:iCs/>
        </w:rPr>
        <w:t>Serendipity science</w:t>
      </w:r>
      <w:r w:rsidRPr="00CF3CF2">
        <w:t>. Springer</w:t>
      </w:r>
    </w:p>
    <w:p w14:paraId="597BC3E7" w14:textId="249F9D9B" w:rsidR="00DC380B" w:rsidRPr="00CF3CF2" w:rsidRDefault="00F91C69" w:rsidP="006A0539">
      <w:pPr>
        <w:pStyle w:val="Heading3"/>
      </w:pPr>
      <w:r w:rsidRPr="00CF3CF2">
        <w:t xml:space="preserve">Published </w:t>
      </w:r>
      <w:r w:rsidR="00DC380B" w:rsidRPr="00CF3CF2">
        <w:t>Book Chapters</w:t>
      </w:r>
    </w:p>
    <w:p w14:paraId="4C0751E8" w14:textId="6C5B7995" w:rsidR="00AE1A1F" w:rsidRPr="00CF3CF2" w:rsidRDefault="00AE1A1F" w:rsidP="00FD7EF2">
      <w:r w:rsidRPr="00CF3CF2">
        <w:rPr>
          <w:b/>
          <w:bCs/>
        </w:rPr>
        <w:t>Ross, W.</w:t>
      </w:r>
      <w:r w:rsidRPr="00CF3CF2">
        <w:t xml:space="preserve"> (2022) Creative ignorance: The discovery of ignorance in S. Arfini &amp; L. Magnani (Eds.) </w:t>
      </w:r>
      <w:r w:rsidRPr="00CF3CF2">
        <w:rPr>
          <w:rFonts w:eastAsia="Times New Roman"/>
          <w:i/>
          <w:iCs/>
        </w:rPr>
        <w:t>Embodied, extended, ignorant minds: New studies on the nature of not-knowing</w:t>
      </w:r>
      <w:r w:rsidRPr="00CF3CF2">
        <w:rPr>
          <w:rFonts w:eastAsia="Times New Roman"/>
        </w:rPr>
        <w:t>. Synthese Library</w:t>
      </w:r>
      <w:r w:rsidRPr="00CF3CF2">
        <w:t xml:space="preserve"> </w:t>
      </w:r>
    </w:p>
    <w:p w14:paraId="2301140A" w14:textId="6FCB48FD" w:rsidR="00832EEE" w:rsidRPr="00CF3CF2" w:rsidRDefault="00832EEE" w:rsidP="00FD7EF2">
      <w:r w:rsidRPr="00CF3CF2">
        <w:rPr>
          <w:b/>
          <w:bCs/>
        </w:rPr>
        <w:t xml:space="preserve">Ross, W. </w:t>
      </w:r>
      <w:r w:rsidRPr="00CF3CF2">
        <w:t xml:space="preserve">My favourite failure. (2022) In </w:t>
      </w:r>
      <w:r w:rsidR="00451584" w:rsidRPr="00CF3CF2">
        <w:t>L. Bain</w:t>
      </w:r>
      <w:r w:rsidRPr="00CF3CF2">
        <w:t xml:space="preserve"> &amp; R. Beghetto (Eds)</w:t>
      </w:r>
      <w:r w:rsidRPr="00CF3CF2">
        <w:rPr>
          <w:b/>
          <w:bCs/>
        </w:rPr>
        <w:t xml:space="preserve"> </w:t>
      </w:r>
      <w:r w:rsidRPr="00CF3CF2">
        <w:rPr>
          <w:i/>
          <w:iCs/>
        </w:rPr>
        <w:t>My favourite failure</w:t>
      </w:r>
    </w:p>
    <w:p w14:paraId="2CCA0F6F" w14:textId="42051469" w:rsidR="00D0555C" w:rsidRPr="00CF3CF2" w:rsidRDefault="00D0555C" w:rsidP="00FD7EF2">
      <w:r w:rsidRPr="00CF3CF2">
        <w:rPr>
          <w:b/>
          <w:bCs/>
        </w:rPr>
        <w:t xml:space="preserve">Ross, W </w:t>
      </w:r>
      <w:r w:rsidRPr="00CF3CF2">
        <w:t xml:space="preserve">&amp; Copeland, S. (2022) On creativity and serendipity. In W. Ross &amp; S. Copeland (Eds.) </w:t>
      </w:r>
      <w:r w:rsidRPr="00CF3CF2">
        <w:rPr>
          <w:i/>
          <w:iCs/>
        </w:rPr>
        <w:t xml:space="preserve">The art of serendipity. </w:t>
      </w:r>
      <w:r w:rsidRPr="00CF3CF2">
        <w:t>Palgrave Macmillan.</w:t>
      </w:r>
    </w:p>
    <w:p w14:paraId="2561EA8F" w14:textId="70454090" w:rsidR="00D0555C" w:rsidRPr="00E70449" w:rsidRDefault="00D0555C" w:rsidP="00966F2E">
      <w:r w:rsidRPr="00CF3CF2">
        <w:rPr>
          <w:b/>
          <w:bCs/>
        </w:rPr>
        <w:t>Ross, W</w:t>
      </w:r>
      <w:r w:rsidRPr="00CF3CF2">
        <w:t xml:space="preserve">. (2022) Heteroscalar serendipity and the importance of accidents. In W. Ross &amp; S. Copeland (Eds.) </w:t>
      </w:r>
      <w:r w:rsidRPr="00CF3CF2">
        <w:rPr>
          <w:i/>
          <w:iCs/>
        </w:rPr>
        <w:t xml:space="preserve">The art of serendipity. </w:t>
      </w:r>
      <w:r w:rsidRPr="00E70449">
        <w:t>Palgrave Macmillan.</w:t>
      </w:r>
    </w:p>
    <w:p w14:paraId="73657FE7" w14:textId="34057E8F" w:rsidR="00F91C69" w:rsidRPr="00CF3CF2" w:rsidRDefault="00F91C69" w:rsidP="006A0539">
      <w:pPr>
        <w:pStyle w:val="Heading3"/>
      </w:pPr>
      <w:r w:rsidRPr="00CF3CF2">
        <w:t>Forthcoming Book Chapters</w:t>
      </w:r>
    </w:p>
    <w:p w14:paraId="53E21007" w14:textId="764BF3CB" w:rsidR="00816419" w:rsidRPr="00CF3CF2" w:rsidRDefault="00816419" w:rsidP="00FD7EF2">
      <w:r w:rsidRPr="00CF3CF2">
        <w:rPr>
          <w:b/>
          <w:bCs/>
        </w:rPr>
        <w:t>Ross, W</w:t>
      </w:r>
      <w:r w:rsidRPr="00CF3CF2">
        <w:t xml:space="preserve">. &amp; Arfini, S. Serendipity and creative cognition. In L. J. Ball &amp; F. Vallée-Tourangeau, </w:t>
      </w:r>
      <w:r w:rsidRPr="00CF3CF2">
        <w:rPr>
          <w:i/>
          <w:iCs/>
        </w:rPr>
        <w:t>The Routledge handbook of creative cognition</w:t>
      </w:r>
      <w:r w:rsidRPr="00CF3CF2">
        <w:t>. Routledge.</w:t>
      </w:r>
    </w:p>
    <w:p w14:paraId="084B9DB2" w14:textId="5AD4B4F8" w:rsidR="00F91C69" w:rsidRPr="00CF3CF2" w:rsidRDefault="00F91C69" w:rsidP="00FD7EF2">
      <w:r w:rsidRPr="00CF3CF2">
        <w:rPr>
          <w:b/>
          <w:bCs/>
        </w:rPr>
        <w:t>Ross, W</w:t>
      </w:r>
      <w:r w:rsidRPr="00CF3CF2">
        <w:t xml:space="preserve">. </w:t>
      </w:r>
      <w:r w:rsidR="00473440" w:rsidRPr="00CF3CF2">
        <w:rPr>
          <w:rFonts w:cs="Times New Roman"/>
        </w:rPr>
        <w:t>Serendipity and creative cognition: Towards a systematic consideration of the serendipitous genesis of a new idea</w:t>
      </w:r>
      <w:r w:rsidR="00473440" w:rsidRPr="00CF3CF2">
        <w:rPr>
          <w:rFonts w:cs="Times New Roman"/>
          <w:b/>
          <w:bCs/>
        </w:rPr>
        <w:t xml:space="preserve"> </w:t>
      </w:r>
      <w:r w:rsidR="00172A10" w:rsidRPr="00CF3CF2">
        <w:t xml:space="preserve">In S. Copeland, </w:t>
      </w:r>
      <w:r w:rsidR="007E4C5D" w:rsidRPr="00CF3CF2">
        <w:t xml:space="preserve">M. </w:t>
      </w:r>
      <w:r w:rsidR="00172A10" w:rsidRPr="00CF3CF2">
        <w:t>Sand</w:t>
      </w:r>
      <w:r w:rsidR="000852BB" w:rsidRPr="00CF3CF2">
        <w:t xml:space="preserve"> &amp; W. Ross </w:t>
      </w:r>
      <w:r w:rsidR="00172A10" w:rsidRPr="00CF3CF2">
        <w:t>(Eds</w:t>
      </w:r>
      <w:r w:rsidR="007E4C5D" w:rsidRPr="00CF3CF2">
        <w:t>.</w:t>
      </w:r>
      <w:r w:rsidR="00172A10" w:rsidRPr="00CF3CF2">
        <w:t xml:space="preserve">) </w:t>
      </w:r>
      <w:r w:rsidR="00172A10" w:rsidRPr="00CF3CF2">
        <w:rPr>
          <w:i/>
          <w:iCs/>
        </w:rPr>
        <w:t>Serendipity science</w:t>
      </w:r>
      <w:r w:rsidR="00742033" w:rsidRPr="00CF3CF2">
        <w:t xml:space="preserve">. Springer. </w:t>
      </w:r>
    </w:p>
    <w:p w14:paraId="00F5583D" w14:textId="2D2F829C" w:rsidR="00B948EB" w:rsidRPr="00CF3CF2" w:rsidRDefault="00EC0F84" w:rsidP="00FD7EF2">
      <w:r w:rsidRPr="00CF3CF2">
        <w:rPr>
          <w:b/>
          <w:bCs/>
        </w:rPr>
        <w:t xml:space="preserve">Ross, W, </w:t>
      </w:r>
      <w:r w:rsidRPr="00CF3CF2">
        <w:rPr>
          <w:rFonts w:cs="Times New Roman"/>
        </w:rPr>
        <w:t>Gl</w:t>
      </w:r>
      <w:r w:rsidRPr="00CF3CF2">
        <w:rPr>
          <w:rFonts w:ascii="Calibri" w:hAnsi="Calibri" w:cs="Calibri"/>
        </w:rPr>
        <w:t>ă</w:t>
      </w:r>
      <w:r w:rsidRPr="00CF3CF2">
        <w:rPr>
          <w:rFonts w:cs="Times New Roman"/>
        </w:rPr>
        <w:t xml:space="preserve">veanu, V. &amp; Chemero, A. </w:t>
      </w:r>
      <w:r w:rsidR="00832EEE" w:rsidRPr="00CF3CF2">
        <w:rPr>
          <w:rFonts w:cs="Arial"/>
          <w:shd w:val="clear" w:color="auto" w:fill="FFFFFF"/>
        </w:rPr>
        <w:t>The illusion of freedom: Towards an embedded notion of constraints</w:t>
      </w:r>
      <w:r w:rsidRPr="00CF3CF2">
        <w:rPr>
          <w:rFonts w:cs="Arial"/>
          <w:shd w:val="clear" w:color="auto" w:fill="FFFFFF"/>
        </w:rPr>
        <w:t xml:space="preserve">. In </w:t>
      </w:r>
      <w:r w:rsidRPr="00CF3CF2">
        <w:rPr>
          <w:rFonts w:eastAsia="Times New Roman" w:cs="Arial"/>
          <w:lang w:eastAsia="en-GB"/>
        </w:rPr>
        <w:t xml:space="preserve">C. Tromp, R J. Sternberg &amp; D Ambrose (Eds.) </w:t>
      </w:r>
      <w:r w:rsidRPr="00CF3CF2">
        <w:rPr>
          <w:rFonts w:eastAsia="Times New Roman" w:cs="Arial"/>
          <w:i/>
          <w:iCs/>
          <w:lang w:eastAsia="en-GB"/>
        </w:rPr>
        <w:t>Creativity and constraints.</w:t>
      </w:r>
      <w:r w:rsidRPr="00CF3CF2">
        <w:rPr>
          <w:rFonts w:eastAsia="Times New Roman" w:cs="Arial"/>
          <w:lang w:eastAsia="en-GB"/>
        </w:rPr>
        <w:t xml:space="preserve"> Brill Publishers</w:t>
      </w:r>
    </w:p>
    <w:p w14:paraId="35470771" w14:textId="7132C07F" w:rsidR="00B948EB" w:rsidRPr="00CF3CF2" w:rsidRDefault="00B948EB" w:rsidP="00FD7EF2">
      <w:pPr>
        <w:rPr>
          <w:rFonts w:eastAsia="Times New Roman" w:cs="Calibri"/>
          <w:lang w:eastAsia="en-GB"/>
        </w:rPr>
      </w:pPr>
      <w:r w:rsidRPr="00CF3CF2">
        <w:t xml:space="preserve">Camargo, A., </w:t>
      </w:r>
      <w:r w:rsidRPr="00CF3CF2">
        <w:rPr>
          <w:b/>
          <w:bCs/>
        </w:rPr>
        <w:t>Ross, W</w:t>
      </w:r>
      <w:r w:rsidRPr="00CF3CF2">
        <w:t>. &amp; Gl</w:t>
      </w:r>
      <w:r w:rsidRPr="00CF3CF2">
        <w:rPr>
          <w:rFonts w:ascii="Calibri" w:hAnsi="Calibri" w:cs="Calibri"/>
        </w:rPr>
        <w:t>ă</w:t>
      </w:r>
      <w:r w:rsidRPr="00CF3CF2">
        <w:t xml:space="preserve">veanu, V. Cross -cultural creativity in organizations. In </w:t>
      </w:r>
      <w:r w:rsidRPr="00CF3CF2">
        <w:rPr>
          <w:rFonts w:eastAsia="Times New Roman" w:cs="Calibri"/>
          <w:lang w:eastAsia="en-GB"/>
        </w:rPr>
        <w:t xml:space="preserve">R. Reiter-Palmon &amp; </w:t>
      </w:r>
      <w:r w:rsidR="00451584" w:rsidRPr="00CF3CF2">
        <w:rPr>
          <w:rFonts w:eastAsia="Times New Roman" w:cs="Calibri"/>
          <w:lang w:eastAsia="en-GB"/>
        </w:rPr>
        <w:t>S. Hunter</w:t>
      </w:r>
      <w:r w:rsidRPr="00CF3CF2">
        <w:rPr>
          <w:rFonts w:eastAsia="Times New Roman" w:cs="Calibri"/>
          <w:lang w:eastAsia="en-GB"/>
        </w:rPr>
        <w:t xml:space="preserve"> (Eds) The </w:t>
      </w:r>
      <w:r w:rsidR="00966F2E">
        <w:rPr>
          <w:rFonts w:eastAsia="Times New Roman" w:cs="Calibri"/>
          <w:i/>
          <w:iCs/>
          <w:lang w:eastAsia="en-GB"/>
        </w:rPr>
        <w:t>h</w:t>
      </w:r>
      <w:r w:rsidRPr="00CF3CF2">
        <w:rPr>
          <w:rFonts w:eastAsia="Times New Roman" w:cs="Calibri"/>
          <w:i/>
          <w:iCs/>
          <w:lang w:eastAsia="en-GB"/>
        </w:rPr>
        <w:t xml:space="preserve">andbook of </w:t>
      </w:r>
      <w:r w:rsidR="00966F2E">
        <w:rPr>
          <w:rFonts w:eastAsia="Times New Roman" w:cs="Calibri"/>
          <w:i/>
          <w:iCs/>
          <w:lang w:eastAsia="en-GB"/>
        </w:rPr>
        <w:t>o</w:t>
      </w:r>
      <w:r w:rsidRPr="00CF3CF2">
        <w:rPr>
          <w:rFonts w:eastAsia="Times New Roman" w:cs="Calibri"/>
          <w:i/>
          <w:iCs/>
          <w:lang w:eastAsia="en-GB"/>
        </w:rPr>
        <w:t xml:space="preserve">rganizational </w:t>
      </w:r>
      <w:r w:rsidR="00966F2E">
        <w:rPr>
          <w:rFonts w:eastAsia="Times New Roman" w:cs="Calibri"/>
          <w:i/>
          <w:iCs/>
          <w:lang w:eastAsia="en-GB"/>
        </w:rPr>
        <w:t>c</w:t>
      </w:r>
      <w:r w:rsidRPr="00CF3CF2">
        <w:rPr>
          <w:rFonts w:eastAsia="Times New Roman" w:cs="Calibri"/>
          <w:i/>
          <w:iCs/>
          <w:lang w:eastAsia="en-GB"/>
        </w:rPr>
        <w:t xml:space="preserve">reativity. </w:t>
      </w:r>
      <w:r w:rsidRPr="00CF3CF2">
        <w:rPr>
          <w:rFonts w:eastAsia="Times New Roman" w:cs="Calibri"/>
          <w:lang w:eastAsia="en-GB"/>
        </w:rPr>
        <w:t>Academic Press</w:t>
      </w:r>
    </w:p>
    <w:p w14:paraId="44A03358" w14:textId="1EAAD7A7" w:rsidR="00966F2E" w:rsidRDefault="00966F2E" w:rsidP="00966F2E">
      <w:pPr>
        <w:pStyle w:val="Heading3"/>
      </w:pPr>
      <w:r w:rsidRPr="00CF3CF2">
        <w:t xml:space="preserve">Published </w:t>
      </w:r>
      <w:r>
        <w:t>Encyclopedia Entries</w:t>
      </w:r>
    </w:p>
    <w:p w14:paraId="3442C46F" w14:textId="43BD79A3" w:rsidR="00966F2E" w:rsidRDefault="00966F2E" w:rsidP="00966F2E">
      <w:r w:rsidRPr="00CF3CF2">
        <w:rPr>
          <w:b/>
          <w:bCs/>
        </w:rPr>
        <w:t xml:space="preserve">Ross, W </w:t>
      </w:r>
      <w:r w:rsidRPr="00CF3CF2">
        <w:t>&amp; Webb, M. E. (2022) Surprise. In V. Gl</w:t>
      </w:r>
      <w:r w:rsidRPr="00CF3CF2">
        <w:rPr>
          <w:rFonts w:ascii="Calibri" w:hAnsi="Calibri" w:cs="Calibri"/>
        </w:rPr>
        <w:t>ă</w:t>
      </w:r>
      <w:r w:rsidRPr="00CF3CF2">
        <w:t xml:space="preserve">veanu (Ed.) </w:t>
      </w:r>
      <w:r w:rsidRPr="00CF3CF2">
        <w:rPr>
          <w:i/>
          <w:iCs/>
        </w:rPr>
        <w:t>The encyclopaedia of the possible</w:t>
      </w:r>
      <w:r w:rsidRPr="00CF3CF2">
        <w:t>. Palgrave.</w:t>
      </w:r>
    </w:p>
    <w:p w14:paraId="574B6D21" w14:textId="77777777" w:rsidR="00966F2E" w:rsidRPr="00CF3CF2" w:rsidRDefault="00966F2E" w:rsidP="00966F2E">
      <w:pPr>
        <w:rPr>
          <w:rFonts w:cs="Times New Roman"/>
        </w:rPr>
      </w:pPr>
      <w:r w:rsidRPr="00E70449">
        <w:rPr>
          <w:rFonts w:cs="Times New Roman"/>
          <w:b/>
        </w:rPr>
        <w:t>Ross, W</w:t>
      </w:r>
      <w:r w:rsidRPr="00E70449">
        <w:rPr>
          <w:rFonts w:cs="Times New Roman"/>
        </w:rPr>
        <w:t>., Vallée-Tourangeau, F. &amp; Gl</w:t>
      </w:r>
      <w:r w:rsidRPr="00E70449">
        <w:rPr>
          <w:rFonts w:ascii="Calibri" w:hAnsi="Calibri" w:cs="Calibri"/>
        </w:rPr>
        <w:t>ă</w:t>
      </w:r>
      <w:r w:rsidRPr="00E70449">
        <w:rPr>
          <w:rFonts w:cs="Times New Roman"/>
        </w:rPr>
        <w:t xml:space="preserve">veanu, V. (2020) Collaboration. </w:t>
      </w:r>
      <w:r w:rsidRPr="00CF3CF2">
        <w:rPr>
          <w:rFonts w:cs="Times New Roman"/>
        </w:rPr>
        <w:t xml:space="preserve">In M. Runco and S. Pritzker (Eds.) </w:t>
      </w:r>
      <w:r w:rsidRPr="00CF3CF2">
        <w:rPr>
          <w:rFonts w:cs="Times New Roman"/>
          <w:i/>
        </w:rPr>
        <w:t>The encyclopaedia of creativity</w:t>
      </w:r>
      <w:r w:rsidRPr="00CF3CF2">
        <w:rPr>
          <w:rFonts w:cs="Times New Roman"/>
        </w:rPr>
        <w:t>. Elsevier.</w:t>
      </w:r>
    </w:p>
    <w:p w14:paraId="03A67AC9" w14:textId="77777777" w:rsidR="00966F2E" w:rsidRPr="00CF3CF2" w:rsidRDefault="00966F2E" w:rsidP="00966F2E">
      <w:pPr>
        <w:rPr>
          <w:rFonts w:cs="Times New Roman"/>
        </w:rPr>
      </w:pPr>
      <w:r w:rsidRPr="00CF3CF2">
        <w:rPr>
          <w:rFonts w:cs="Times New Roman"/>
          <w:b/>
        </w:rPr>
        <w:t>Ross, W.</w:t>
      </w:r>
      <w:r w:rsidRPr="00CF3CF2">
        <w:rPr>
          <w:rFonts w:cs="Times New Roman"/>
        </w:rPr>
        <w:t>, Smith, S. and Vistec, J.E. (2020) Collaborative creativity. In V. Gl</w:t>
      </w:r>
      <w:r w:rsidRPr="00CF3CF2">
        <w:rPr>
          <w:rFonts w:ascii="Calibri" w:hAnsi="Calibri" w:cs="Calibri"/>
        </w:rPr>
        <w:t>ă</w:t>
      </w:r>
      <w:r w:rsidRPr="00CF3CF2">
        <w:rPr>
          <w:rFonts w:cs="Times New Roman"/>
        </w:rPr>
        <w:t xml:space="preserve">veanu (Ed.) </w:t>
      </w:r>
      <w:r w:rsidRPr="00CF3CF2">
        <w:rPr>
          <w:rFonts w:cs="Times New Roman"/>
          <w:i/>
          <w:iCs/>
        </w:rPr>
        <w:t>The encyclopaedia of the possible</w:t>
      </w:r>
      <w:r w:rsidRPr="00CF3CF2">
        <w:rPr>
          <w:rFonts w:cs="Times New Roman"/>
        </w:rPr>
        <w:t xml:space="preserve">. Palgrave. </w:t>
      </w:r>
    </w:p>
    <w:p w14:paraId="56F02F17" w14:textId="1B9EDAAA" w:rsidR="00966F2E" w:rsidRDefault="00966F2E" w:rsidP="00966F2E">
      <w:pPr>
        <w:rPr>
          <w:rFonts w:cs="Times New Roman"/>
        </w:rPr>
      </w:pPr>
      <w:r w:rsidRPr="00CF3CF2">
        <w:rPr>
          <w:rFonts w:cs="Times New Roman"/>
          <w:b/>
        </w:rPr>
        <w:t xml:space="preserve">Ross, W. </w:t>
      </w:r>
      <w:r w:rsidRPr="00CF3CF2">
        <w:rPr>
          <w:rFonts w:cs="Times New Roman"/>
        </w:rPr>
        <w:t>(2020). Serendipity. In V. Gl</w:t>
      </w:r>
      <w:r w:rsidRPr="00CF3CF2">
        <w:rPr>
          <w:rFonts w:ascii="Calibri" w:hAnsi="Calibri" w:cs="Calibri"/>
        </w:rPr>
        <w:t>ă</w:t>
      </w:r>
      <w:r w:rsidRPr="00CF3CF2">
        <w:rPr>
          <w:rFonts w:cs="Times New Roman"/>
        </w:rPr>
        <w:t xml:space="preserve">veanu (Ed.) </w:t>
      </w:r>
      <w:r w:rsidRPr="00CF3CF2">
        <w:rPr>
          <w:rFonts w:cs="Times New Roman"/>
          <w:i/>
          <w:iCs/>
        </w:rPr>
        <w:t>The encyclopaedia of the possible</w:t>
      </w:r>
      <w:r w:rsidRPr="00CF3CF2">
        <w:rPr>
          <w:rFonts w:cs="Times New Roman"/>
        </w:rPr>
        <w:t>. Palgrave</w:t>
      </w:r>
    </w:p>
    <w:bookmarkEnd w:id="3"/>
    <w:p w14:paraId="71E4CD19" w14:textId="7ED87D3D" w:rsidR="00A63F5D" w:rsidRPr="00CF3CF2" w:rsidRDefault="00A63F5D" w:rsidP="006A0539">
      <w:pPr>
        <w:pStyle w:val="Heading3"/>
      </w:pPr>
      <w:r w:rsidRPr="00CF3CF2">
        <w:t>Book Reviews</w:t>
      </w:r>
    </w:p>
    <w:p w14:paraId="295F87B7" w14:textId="4E5EEB3E" w:rsidR="002866C0" w:rsidRPr="00CF3CF2" w:rsidRDefault="00A63F5D" w:rsidP="00FD7EF2">
      <w:r w:rsidRPr="00CF3CF2">
        <w:rPr>
          <w:b/>
          <w:bCs/>
        </w:rPr>
        <w:t>Ross, W.</w:t>
      </w:r>
      <w:r w:rsidR="00922B8F" w:rsidRPr="00CF3CF2">
        <w:rPr>
          <w:b/>
          <w:bCs/>
        </w:rPr>
        <w:t xml:space="preserve"> </w:t>
      </w:r>
      <w:r w:rsidR="00922B8F" w:rsidRPr="00CF3CF2">
        <w:t>(</w:t>
      </w:r>
      <w:r w:rsidR="00451584" w:rsidRPr="00CF3CF2">
        <w:t>Jan</w:t>
      </w:r>
      <w:r w:rsidR="00922B8F" w:rsidRPr="00CF3CF2">
        <w:t xml:space="preserve"> 2020)</w:t>
      </w:r>
      <w:r w:rsidRPr="00CF3CF2">
        <w:t xml:space="preserve"> The Serendipity Mindset by Christian Busch, The Psychologist Magazine</w:t>
      </w:r>
      <w:commentRangeEnd w:id="0"/>
      <w:r w:rsidR="00BF3CE5">
        <w:rPr>
          <w:rStyle w:val="CommentReference"/>
        </w:rPr>
        <w:commentReference w:id="0"/>
      </w:r>
      <w:commentRangeEnd w:id="1"/>
      <w:r w:rsidR="00BF3CE5">
        <w:rPr>
          <w:rStyle w:val="CommentReference"/>
        </w:rPr>
        <w:commentReference w:id="1"/>
      </w:r>
    </w:p>
    <w:p w14:paraId="7B3ED942" w14:textId="154BD49D" w:rsidR="009C73CA" w:rsidRPr="00CF3CF2" w:rsidRDefault="009C73CA" w:rsidP="009C73CA">
      <w:pPr>
        <w:ind w:left="0" w:firstLine="0"/>
        <w:rPr>
          <w:i/>
          <w:iCs/>
          <w:lang w:val="fr-FR"/>
        </w:rPr>
      </w:pPr>
    </w:p>
    <w:bookmarkEnd w:id="4"/>
    <w:p w14:paraId="57056FD7" w14:textId="1A78F6E8" w:rsidR="00A809F0" w:rsidRPr="00CF3CF2" w:rsidRDefault="00090E8C" w:rsidP="00BF3CE5">
      <w:pPr>
        <w:pStyle w:val="Heading1"/>
      </w:pPr>
      <w:r w:rsidRPr="00CF3CF2">
        <w:t>I</w:t>
      </w:r>
      <w:r w:rsidR="00A809F0" w:rsidRPr="00CF3CF2">
        <w:t>nvited External Research Group Memberships and Collaborations</w:t>
      </w:r>
    </w:p>
    <w:commentRangeStart w:id="5"/>
    <w:p w14:paraId="06A07DE6" w14:textId="77777777" w:rsidR="00A809F0" w:rsidRPr="00CF3CF2" w:rsidRDefault="00000000" w:rsidP="00FD7EF2">
      <w:pPr>
        <w:rPr>
          <w:lang w:eastAsia="en-GB"/>
        </w:rPr>
      </w:pPr>
      <w:r>
        <w:fldChar w:fldCharType="begin"/>
      </w:r>
      <w:r>
        <w:instrText>HYPERLINK "https://issci.online/"</w:instrText>
      </w:r>
      <w:r>
        <w:fldChar w:fldCharType="separate"/>
      </w:r>
      <w:r w:rsidR="00A809F0" w:rsidRPr="00CF3CF2">
        <w:rPr>
          <w:rStyle w:val="Hyperlink"/>
          <w:color w:val="auto"/>
          <w:lang w:eastAsia="en-GB"/>
        </w:rPr>
        <w:t>ISSCI</w:t>
      </w:r>
      <w:r>
        <w:rPr>
          <w:rStyle w:val="Hyperlink"/>
          <w:color w:val="auto"/>
          <w:lang w:eastAsia="en-GB"/>
        </w:rPr>
        <w:fldChar w:fldCharType="end"/>
      </w:r>
      <w:r w:rsidR="00A809F0" w:rsidRPr="00CF3CF2">
        <w:rPr>
          <w:lang w:eastAsia="en-GB"/>
        </w:rPr>
        <w:t>: The International Society for the Study of Creativity and Innovation.</w:t>
      </w:r>
    </w:p>
    <w:p w14:paraId="560A9E85" w14:textId="77777777" w:rsidR="00A809F0" w:rsidRPr="00CF3CF2" w:rsidRDefault="00000000" w:rsidP="00FD7EF2">
      <w:hyperlink r:id="rId12" w:history="1">
        <w:r w:rsidR="00A809F0" w:rsidRPr="00CF3CF2">
          <w:rPr>
            <w:rStyle w:val="Hyperlink"/>
            <w:color w:val="auto"/>
          </w:rPr>
          <w:t>CPL</w:t>
        </w:r>
      </w:hyperlink>
      <w:r w:rsidR="00A809F0" w:rsidRPr="00CF3CF2">
        <w:t xml:space="preserve">: Computational Philosophy Laboratory, University of Pavia. </w:t>
      </w:r>
    </w:p>
    <w:p w14:paraId="0ACF8A9D" w14:textId="39E35A23" w:rsidR="00A809F0" w:rsidRPr="00CF3CF2" w:rsidRDefault="00000000" w:rsidP="00FD7EF2">
      <w:hyperlink r:id="rId13" w:history="1">
        <w:r w:rsidR="00A809F0" w:rsidRPr="00CF3CF2">
          <w:rPr>
            <w:rStyle w:val="Hyperlink"/>
            <w:color w:val="auto"/>
          </w:rPr>
          <w:t>HANDMADE</w:t>
        </w:r>
      </w:hyperlink>
      <w:r w:rsidR="00A809F0" w:rsidRPr="00CF3CF2">
        <w:t>. Principal Investigator: Dr Lambros Malafouris, Hertford College, Oxford.</w:t>
      </w:r>
    </w:p>
    <w:p w14:paraId="0ED128FB" w14:textId="0A674291" w:rsidR="00B02703" w:rsidRPr="00CF3CF2" w:rsidRDefault="00000000" w:rsidP="00FD7EF2">
      <w:hyperlink r:id="rId14" w:history="1">
        <w:r w:rsidR="00B02703" w:rsidRPr="00CF3CF2">
          <w:rPr>
            <w:rStyle w:val="Hyperlink"/>
            <w:color w:val="auto"/>
          </w:rPr>
          <w:t>ICRN</w:t>
        </w:r>
      </w:hyperlink>
      <w:r w:rsidR="00B02703" w:rsidRPr="00CF3CF2">
        <w:t>: Industrial Crafts Research Network</w:t>
      </w:r>
    </w:p>
    <w:p w14:paraId="7C4F89F0" w14:textId="23B99F09" w:rsidR="00EC03DF" w:rsidRPr="00CF3CF2" w:rsidRDefault="00EC03DF" w:rsidP="00FD7EF2">
      <w:r w:rsidRPr="00CF3CF2">
        <w:t>DoC: Dynamics of Creativity Lab, University of Trieste</w:t>
      </w:r>
      <w:commentRangeEnd w:id="5"/>
      <w:r w:rsidR="00BF3CE5">
        <w:rPr>
          <w:rStyle w:val="CommentReference"/>
        </w:rPr>
        <w:commentReference w:id="5"/>
      </w:r>
    </w:p>
    <w:p w14:paraId="5219639B" w14:textId="6257056C" w:rsidR="00A809F0" w:rsidRPr="00CF3CF2" w:rsidRDefault="00A809F0" w:rsidP="00BF3CE5">
      <w:pPr>
        <w:pStyle w:val="Heading1"/>
      </w:pPr>
      <w:r w:rsidRPr="00CF3CF2">
        <w:t>Conference Presentations</w:t>
      </w:r>
    </w:p>
    <w:p w14:paraId="1160E856" w14:textId="31759446" w:rsidR="005E3539" w:rsidRPr="00CF3CF2" w:rsidRDefault="00A809F0" w:rsidP="0045551A">
      <w:pPr>
        <w:pStyle w:val="Heading3"/>
      </w:pPr>
      <w:r w:rsidRPr="00CF3CF2">
        <w:rPr>
          <w:rStyle w:val="Hyperlink"/>
          <w:color w:val="auto"/>
          <w:u w:val="none"/>
        </w:rPr>
        <w:t>Keynote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CF3CF2" w:rsidRPr="00CF3CF2" w14:paraId="0942D325" w14:textId="77777777" w:rsidTr="003F46BC">
        <w:tc>
          <w:tcPr>
            <w:tcW w:w="846" w:type="dxa"/>
          </w:tcPr>
          <w:p w14:paraId="475BA0CF" w14:textId="751BC36B" w:rsidR="00A27CA7" w:rsidRPr="00CF3CF2" w:rsidRDefault="00A27CA7" w:rsidP="00AE319B">
            <w:r w:rsidRPr="00CF3CF2">
              <w:t>2022</w:t>
            </w:r>
          </w:p>
        </w:tc>
        <w:tc>
          <w:tcPr>
            <w:tcW w:w="9610" w:type="dxa"/>
          </w:tcPr>
          <w:p w14:paraId="2134FFB7" w14:textId="05CCCE5E" w:rsidR="00A27CA7" w:rsidRPr="00CF3CF2" w:rsidRDefault="00B948EB" w:rsidP="00AE319B">
            <w:pPr>
              <w:rPr>
                <w:rFonts w:cs="Arial"/>
              </w:rPr>
            </w:pPr>
            <w:bookmarkStart w:id="6" w:name="_Hlk116136221"/>
            <w:r w:rsidRPr="00CF3CF2">
              <w:rPr>
                <w:rFonts w:cs="Arial"/>
              </w:rPr>
              <w:t>What is the prepared mind? Serendipity and creative practice</w:t>
            </w:r>
            <w:bookmarkEnd w:id="6"/>
            <w:r w:rsidR="00A27CA7" w:rsidRPr="00CF3CF2">
              <w:rPr>
                <w:rFonts w:cs="Arial"/>
              </w:rPr>
              <w:t xml:space="preserve">, </w:t>
            </w:r>
            <w:r w:rsidR="00A27CA7" w:rsidRPr="00CF3CF2">
              <w:rPr>
                <w:rFonts w:cs="Arial"/>
                <w:i/>
                <w:iCs/>
                <w:shd w:val="clear" w:color="auto" w:fill="FFFFFF"/>
              </w:rPr>
              <w:t>European Association for Creativity and Innovation, Connect2Create</w:t>
            </w:r>
            <w:r w:rsidR="00A27CA7" w:rsidRPr="00CF3CF2">
              <w:rPr>
                <w:rFonts w:cs="Arial"/>
                <w:shd w:val="clear" w:color="auto" w:fill="FFFFFF"/>
              </w:rPr>
              <w:t>, Tu Delft, Netherlands</w:t>
            </w:r>
          </w:p>
        </w:tc>
      </w:tr>
      <w:tr w:rsidR="00CF3CF2" w:rsidRPr="00CF3CF2" w14:paraId="39955955" w14:textId="77777777" w:rsidTr="003F46BC">
        <w:tc>
          <w:tcPr>
            <w:tcW w:w="846" w:type="dxa"/>
          </w:tcPr>
          <w:p w14:paraId="11F0D252" w14:textId="08DECB36" w:rsidR="005E3539" w:rsidRPr="00CF3CF2" w:rsidRDefault="005E3539" w:rsidP="00AE319B">
            <w:r w:rsidRPr="00CF3CF2">
              <w:t>2021</w:t>
            </w:r>
          </w:p>
        </w:tc>
        <w:tc>
          <w:tcPr>
            <w:tcW w:w="9610" w:type="dxa"/>
          </w:tcPr>
          <w:p w14:paraId="5EC152E1" w14:textId="7DA13A71" w:rsidR="005E3539" w:rsidRPr="00CF3CF2" w:rsidRDefault="005E3539" w:rsidP="00AE319B">
            <w:r w:rsidRPr="00CF3CF2">
              <w:t xml:space="preserve">Breaking the line: Serendipity and linear, boundaried models of creativity, </w:t>
            </w:r>
            <w:r w:rsidRPr="00CF3CF2">
              <w:rPr>
                <w:i/>
                <w:iCs/>
              </w:rPr>
              <w:t>Creativity Week – Transformed</w:t>
            </w:r>
          </w:p>
        </w:tc>
      </w:tr>
    </w:tbl>
    <w:p w14:paraId="177225D0" w14:textId="52BA4D4A" w:rsidR="005E3539" w:rsidRPr="00CF3CF2" w:rsidRDefault="00A809F0" w:rsidP="0045551A">
      <w:pPr>
        <w:pStyle w:val="Heading3"/>
      </w:pPr>
      <w:r w:rsidRPr="00CF3CF2">
        <w:lastRenderedPageBreak/>
        <w:t>Invited Talks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DE0FEF" w:rsidRPr="00CF3CF2" w14:paraId="27E91859" w14:textId="77777777" w:rsidTr="003F46BC">
        <w:tc>
          <w:tcPr>
            <w:tcW w:w="846" w:type="dxa"/>
          </w:tcPr>
          <w:p w14:paraId="5ADB74F1" w14:textId="29662937" w:rsidR="00DE0FEF" w:rsidRPr="00CF3CF2" w:rsidRDefault="00DE0FEF" w:rsidP="00AE319B">
            <w:pPr>
              <w:rPr>
                <w:lang w:eastAsia="en-GB"/>
              </w:rPr>
            </w:pPr>
            <w:r>
              <w:rPr>
                <w:lang w:eastAsia="en-GB"/>
              </w:rPr>
              <w:t>2023</w:t>
            </w:r>
          </w:p>
        </w:tc>
        <w:tc>
          <w:tcPr>
            <w:tcW w:w="9610" w:type="dxa"/>
          </w:tcPr>
          <w:p w14:paraId="30221E17" w14:textId="06EDD0CF" w:rsidR="00DE0FEF" w:rsidRPr="00CF3CF2" w:rsidRDefault="00DE0FEF" w:rsidP="00AE31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Serendipity and creativity, </w:t>
            </w:r>
            <w:r w:rsidRPr="00DE0FEF">
              <w:rPr>
                <w:i/>
                <w:iCs/>
                <w:lang w:eastAsia="en-GB"/>
              </w:rPr>
              <w:t>University of Trieste</w:t>
            </w:r>
          </w:p>
        </w:tc>
      </w:tr>
      <w:tr w:rsidR="00CF3CF2" w:rsidRPr="00CF3CF2" w14:paraId="0D65CF25" w14:textId="77777777" w:rsidTr="003F46BC">
        <w:tc>
          <w:tcPr>
            <w:tcW w:w="846" w:type="dxa"/>
          </w:tcPr>
          <w:p w14:paraId="70606114" w14:textId="54052E63" w:rsidR="00F55797" w:rsidRPr="00CF3CF2" w:rsidRDefault="00F5579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2022</w:t>
            </w:r>
          </w:p>
        </w:tc>
        <w:tc>
          <w:tcPr>
            <w:tcW w:w="9610" w:type="dxa"/>
          </w:tcPr>
          <w:p w14:paraId="66A7FC79" w14:textId="5D3687D5" w:rsidR="0035485C" w:rsidRPr="00CF3CF2" w:rsidRDefault="00244FB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A model of serendipitous cognition, </w:t>
            </w:r>
            <w:r w:rsidRPr="00CF3CF2">
              <w:rPr>
                <w:i/>
                <w:iCs/>
                <w:lang w:eastAsia="en-GB"/>
              </w:rPr>
              <w:t>University of Hertfordshire</w:t>
            </w:r>
          </w:p>
          <w:p w14:paraId="70B5C5F4" w14:textId="7C1FAFCB" w:rsidR="00332785" w:rsidRPr="00CF3CF2" w:rsidRDefault="00332785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The possibilities of disruption: Impasse, failure and uncertainty, </w:t>
            </w:r>
            <w:r w:rsidRPr="00CF3CF2">
              <w:rPr>
                <w:i/>
                <w:iCs/>
                <w:lang w:eastAsia="en-GB"/>
              </w:rPr>
              <w:t>Templeton Foundation Workshop on Possibilities</w:t>
            </w:r>
          </w:p>
          <w:p w14:paraId="13F738E7" w14:textId="009014BD" w:rsidR="004510CD" w:rsidRPr="00CF3CF2" w:rsidRDefault="004510CD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Serendipity and Creativity, Webster Centre for Creativity and Innovation,</w:t>
            </w:r>
            <w:r w:rsidRPr="00CF3CF2">
              <w:rPr>
                <w:i/>
                <w:iCs/>
                <w:lang w:eastAsia="en-GB"/>
              </w:rPr>
              <w:t xml:space="preserve"> Webster University, Geneva</w:t>
            </w:r>
          </w:p>
          <w:p w14:paraId="3C791D4C" w14:textId="257766F7" w:rsidR="008C5FD0" w:rsidRPr="00CF3CF2" w:rsidRDefault="00F5579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Feeling stumped: Dimensions of impasse, </w:t>
            </w:r>
            <w:r w:rsidRPr="00CF3CF2">
              <w:rPr>
                <w:i/>
                <w:iCs/>
                <w:lang w:eastAsia="en-GB"/>
              </w:rPr>
              <w:t>University of Central Lancashir</w:t>
            </w:r>
            <w:r w:rsidR="008C5FD0" w:rsidRPr="00CF3CF2">
              <w:rPr>
                <w:i/>
                <w:iCs/>
                <w:lang w:eastAsia="en-GB"/>
              </w:rPr>
              <w:t>e</w:t>
            </w:r>
          </w:p>
        </w:tc>
      </w:tr>
      <w:tr w:rsidR="00CF3CF2" w:rsidRPr="00CF3CF2" w14:paraId="7B674EB1" w14:textId="77777777" w:rsidTr="003F46BC">
        <w:tc>
          <w:tcPr>
            <w:tcW w:w="846" w:type="dxa"/>
          </w:tcPr>
          <w:p w14:paraId="136C5325" w14:textId="77777777" w:rsidR="005E3539" w:rsidRPr="00CF3CF2" w:rsidRDefault="005E3539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2021</w:t>
            </w:r>
          </w:p>
          <w:p w14:paraId="25ED17FD" w14:textId="77777777" w:rsidR="005E3539" w:rsidRPr="00CF3CF2" w:rsidRDefault="005E3539" w:rsidP="00AE319B">
            <w:pPr>
              <w:rPr>
                <w:lang w:eastAsia="en-GB"/>
              </w:rPr>
            </w:pPr>
          </w:p>
        </w:tc>
        <w:tc>
          <w:tcPr>
            <w:tcW w:w="9610" w:type="dxa"/>
          </w:tcPr>
          <w:p w14:paraId="3E0FB16A" w14:textId="77777777" w:rsidR="005E3539" w:rsidRPr="00CF3CF2" w:rsidRDefault="005E3539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Material agency and the possible (online presentation), </w:t>
            </w:r>
            <w:r w:rsidRPr="00CF3CF2">
              <w:rPr>
                <w:i/>
                <w:iCs/>
                <w:lang w:eastAsia="en-GB"/>
              </w:rPr>
              <w:t>The First International Conference of Possibility Studies</w:t>
            </w:r>
          </w:p>
          <w:p w14:paraId="13BE0234" w14:textId="5AE9776D" w:rsidR="005E3539" w:rsidRPr="00CF3CF2" w:rsidRDefault="005E3539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Serendipity and materiality in design </w:t>
            </w:r>
            <w:r w:rsidRPr="00CF3CF2">
              <w:rPr>
                <w:rFonts w:eastAsia="Times New Roman" w:cs="Times New Roman"/>
                <w:lang w:eastAsia="en-GB"/>
              </w:rPr>
              <w:t>(online presentation</w:t>
            </w:r>
            <w:r w:rsidRPr="00CF3CF2">
              <w:rPr>
                <w:lang w:eastAsia="en-GB"/>
              </w:rPr>
              <w:t xml:space="preserve">), </w:t>
            </w:r>
            <w:r w:rsidRPr="00CF3CF2">
              <w:rPr>
                <w:i/>
                <w:iCs/>
                <w:lang w:eastAsia="en-GB"/>
              </w:rPr>
              <w:t>University of the Arts</w:t>
            </w:r>
            <w:r w:rsidRPr="00CF3CF2">
              <w:rPr>
                <w:lang w:eastAsia="en-GB"/>
              </w:rPr>
              <w:t>, London</w:t>
            </w:r>
          </w:p>
        </w:tc>
      </w:tr>
      <w:tr w:rsidR="00CF3CF2" w:rsidRPr="00CF3CF2" w14:paraId="5F3BD0F9" w14:textId="77777777" w:rsidTr="003F46BC">
        <w:tc>
          <w:tcPr>
            <w:tcW w:w="846" w:type="dxa"/>
          </w:tcPr>
          <w:p w14:paraId="101064E2" w14:textId="77777777" w:rsidR="005E3539" w:rsidRPr="00CF3CF2" w:rsidRDefault="005E3539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2020</w:t>
            </w:r>
          </w:p>
          <w:p w14:paraId="19D7DF43" w14:textId="77777777" w:rsidR="005E3539" w:rsidRPr="00CF3CF2" w:rsidRDefault="005E3539" w:rsidP="00AE319B">
            <w:pPr>
              <w:rPr>
                <w:lang w:eastAsia="en-GB"/>
              </w:rPr>
            </w:pPr>
          </w:p>
        </w:tc>
        <w:tc>
          <w:tcPr>
            <w:tcW w:w="9610" w:type="dxa"/>
          </w:tcPr>
          <w:p w14:paraId="483AA2C1" w14:textId="77777777" w:rsidR="005E3539" w:rsidRPr="00CF3CF2" w:rsidRDefault="005E3539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Panel Discussion: </w:t>
            </w:r>
            <w:r w:rsidRPr="00CF3CF2">
              <w:rPr>
                <w:i/>
                <w:iCs/>
                <w:lang w:eastAsia="en-GB"/>
              </w:rPr>
              <w:t>Through the Looking Glass</w:t>
            </w:r>
            <w:r w:rsidRPr="00CF3CF2">
              <w:rPr>
                <w:lang w:eastAsia="en-GB"/>
              </w:rPr>
              <w:t xml:space="preserve"> </w:t>
            </w:r>
            <w:r w:rsidRPr="00CF3CF2">
              <w:rPr>
                <w:rFonts w:eastAsia="Times New Roman" w:cs="Times New Roman"/>
                <w:lang w:eastAsia="en-GB"/>
              </w:rPr>
              <w:t>(online presentation</w:t>
            </w:r>
            <w:r w:rsidRPr="00CF3CF2">
              <w:rPr>
                <w:lang w:eastAsia="en-GB"/>
              </w:rPr>
              <w:t xml:space="preserve">), Webster University Geneva. </w:t>
            </w:r>
          </w:p>
          <w:p w14:paraId="0C829730" w14:textId="77777777" w:rsidR="005E3539" w:rsidRPr="00CF3CF2" w:rsidRDefault="005E3539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 xml:space="preserve">Material traces: Novel methods to study systemic thinking (online presentation), </w:t>
            </w:r>
            <w:r w:rsidRPr="00CF3CF2">
              <w:rPr>
                <w:rFonts w:eastAsia="Times New Roman" w:cs="Times New Roman"/>
                <w:i/>
                <w:iCs/>
                <w:lang w:eastAsia="en-GB"/>
              </w:rPr>
              <w:t>Webster University, Geneva</w:t>
            </w:r>
          </w:p>
          <w:p w14:paraId="08EED473" w14:textId="1C11DC4A" w:rsidR="005E3539" w:rsidRPr="00CF3CF2" w:rsidRDefault="005E3539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 xml:space="preserve">New directions in creativity research (online presentation) </w:t>
            </w:r>
            <w:r w:rsidRPr="00CF3CF2">
              <w:rPr>
                <w:rFonts w:eastAsia="Times New Roman" w:cs="Times New Roman"/>
                <w:i/>
                <w:iCs/>
                <w:lang w:eastAsia="en-GB"/>
              </w:rPr>
              <w:t>University of Arizona.</w:t>
            </w:r>
            <w:r w:rsidR="0035485C" w:rsidRPr="00CF3CF2">
              <w:rPr>
                <w:rFonts w:eastAsia="Times New Roman" w:cs="Times New Roman"/>
                <w:lang w:eastAsia="en-GB"/>
              </w:rPr>
              <w:t xml:space="preserve"> </w:t>
            </w:r>
          </w:p>
          <w:p w14:paraId="099CCB9C" w14:textId="762E7255" w:rsidR="005E3539" w:rsidRPr="00CF3CF2" w:rsidRDefault="005E3539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 xml:space="preserve">Accident and sagacity (online presentation). </w:t>
            </w:r>
            <w:r w:rsidRPr="00CF3CF2">
              <w:rPr>
                <w:rFonts w:cs="Times New Roman"/>
                <w:i/>
                <w:iCs/>
              </w:rPr>
              <w:t>Schoenberg Society Seminar at Pärnu Days of Contemporary Music</w:t>
            </w:r>
          </w:p>
        </w:tc>
      </w:tr>
      <w:tr w:rsidR="00CF3CF2" w:rsidRPr="00CF3CF2" w14:paraId="777AA7FE" w14:textId="77777777" w:rsidTr="003F46BC">
        <w:tc>
          <w:tcPr>
            <w:tcW w:w="846" w:type="dxa"/>
          </w:tcPr>
          <w:p w14:paraId="07D1DB6B" w14:textId="77777777" w:rsidR="005E3539" w:rsidRPr="00CF3CF2" w:rsidRDefault="005E3539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>2019</w:t>
            </w:r>
          </w:p>
          <w:p w14:paraId="27C511BD" w14:textId="77777777" w:rsidR="005E3539" w:rsidRPr="00CF3CF2" w:rsidRDefault="005E3539" w:rsidP="00AE319B">
            <w:pPr>
              <w:rPr>
                <w:lang w:eastAsia="en-GB"/>
              </w:rPr>
            </w:pPr>
          </w:p>
        </w:tc>
        <w:tc>
          <w:tcPr>
            <w:tcW w:w="9610" w:type="dxa"/>
          </w:tcPr>
          <w:p w14:paraId="359644CE" w14:textId="5774C15F" w:rsidR="005E3539" w:rsidRPr="00CF3CF2" w:rsidRDefault="005E3539" w:rsidP="00AE319B">
            <w:pPr>
              <w:rPr>
                <w:rFonts w:cs="Times New Roman"/>
              </w:rPr>
            </w:pPr>
            <w:r w:rsidRPr="00CF3CF2">
              <w:rPr>
                <w:rFonts w:cs="Times New Roman"/>
              </w:rPr>
              <w:t>The consequences of serendipity for real world creativity and innovation.</w:t>
            </w:r>
            <w:r w:rsidR="0035485C" w:rsidRPr="00CF3CF2">
              <w:rPr>
                <w:rFonts w:cs="Times New Roman"/>
              </w:rPr>
              <w:t xml:space="preserve"> </w:t>
            </w:r>
            <w:r w:rsidRPr="00CF3CF2">
              <w:rPr>
                <w:rFonts w:cs="Times New Roman"/>
                <w:i/>
                <w:iCs/>
              </w:rPr>
              <w:t>Webster University, Geneva</w:t>
            </w:r>
            <w:r w:rsidRPr="00CF3CF2">
              <w:rPr>
                <w:rFonts w:cs="Times New Roman"/>
              </w:rPr>
              <w:t xml:space="preserve">. </w:t>
            </w:r>
          </w:p>
          <w:p w14:paraId="4E463C0D" w14:textId="0479E106" w:rsidR="005E3539" w:rsidRPr="00CF3CF2" w:rsidRDefault="005E3539" w:rsidP="00AE319B">
            <w:pPr>
              <w:rPr>
                <w:rFonts w:ascii="Arial" w:eastAsia="Times New Roman" w:hAnsi="Arial" w:cs="Arial"/>
                <w:lang w:eastAsia="en-GB"/>
              </w:rPr>
            </w:pPr>
            <w:r w:rsidRPr="00CF3CF2">
              <w:rPr>
                <w:rFonts w:eastAsia="Times New Roman" w:cs="Arial"/>
                <w:lang w:eastAsia="en-GB"/>
              </w:rPr>
              <w:t xml:space="preserve">Serendipity and problem solving. </w:t>
            </w:r>
            <w:r w:rsidRPr="00CF3CF2">
              <w:rPr>
                <w:rFonts w:eastAsia="Times New Roman" w:cs="Arial"/>
                <w:i/>
                <w:iCs/>
                <w:lang w:eastAsia="en-GB"/>
              </w:rPr>
              <w:t>University of Buckingham</w:t>
            </w:r>
            <w:r w:rsidRPr="00CF3CF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1A96BFB2" w14:textId="77777777" w:rsidR="00A809F0" w:rsidRPr="00CF3CF2" w:rsidRDefault="00A809F0" w:rsidP="00BF3CE5">
      <w:pPr>
        <w:pStyle w:val="Heading1"/>
      </w:pPr>
      <w:r w:rsidRPr="00CF3CF2">
        <w:t>Conference Organisation</w:t>
      </w:r>
    </w:p>
    <w:p w14:paraId="2444D5B9" w14:textId="77777777" w:rsidR="00A809F0" w:rsidRPr="00CF3CF2" w:rsidRDefault="00A809F0" w:rsidP="006A0539">
      <w:pPr>
        <w:pStyle w:val="Heading3"/>
      </w:pPr>
      <w:bookmarkStart w:id="7" w:name="_Hlk52634553"/>
      <w:r w:rsidRPr="00CF3CF2">
        <w:t>Full Conference Chairs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27"/>
      </w:tblGrid>
      <w:tr w:rsidR="00DE0FEF" w:rsidRPr="00CF3CF2" w14:paraId="07426863" w14:textId="77777777" w:rsidTr="007F24CC">
        <w:tc>
          <w:tcPr>
            <w:tcW w:w="1129" w:type="dxa"/>
          </w:tcPr>
          <w:p w14:paraId="46FC166C" w14:textId="4F0E1E0D" w:rsidR="00DE0FEF" w:rsidRPr="00CF3CF2" w:rsidRDefault="00DE0FEF" w:rsidP="00AE319B">
            <w:pPr>
              <w:rPr>
                <w:lang w:eastAsia="en-GB"/>
              </w:rPr>
            </w:pPr>
            <w:r>
              <w:rPr>
                <w:lang w:eastAsia="en-GB"/>
              </w:rPr>
              <w:t>2023</w:t>
            </w:r>
          </w:p>
        </w:tc>
        <w:tc>
          <w:tcPr>
            <w:tcW w:w="9327" w:type="dxa"/>
          </w:tcPr>
          <w:p w14:paraId="4FF50EB7" w14:textId="179F7354" w:rsidR="00DE0FEF" w:rsidRPr="00CF3CF2" w:rsidRDefault="00DE0FEF" w:rsidP="00AE319B">
            <w:pPr>
              <w:rPr>
                <w:lang w:eastAsia="en-GB"/>
              </w:rPr>
            </w:pPr>
            <w:r w:rsidRPr="00DE0FEF">
              <w:rPr>
                <w:lang w:eastAsia="en-GB"/>
              </w:rPr>
              <w:t xml:space="preserve">Conference Chair, Possibility Studies Network Annual Conference, </w:t>
            </w:r>
            <w:r>
              <w:rPr>
                <w:lang w:eastAsia="en-GB"/>
              </w:rPr>
              <w:t>Dublin</w:t>
            </w:r>
          </w:p>
        </w:tc>
      </w:tr>
      <w:tr w:rsidR="00DE0FEF" w:rsidRPr="00CF3CF2" w14:paraId="644142A1" w14:textId="77777777" w:rsidTr="007F24CC">
        <w:tc>
          <w:tcPr>
            <w:tcW w:w="1129" w:type="dxa"/>
          </w:tcPr>
          <w:p w14:paraId="351638BB" w14:textId="77777777" w:rsidR="00DE0FEF" w:rsidRPr="00CF3CF2" w:rsidRDefault="00DE0FEF" w:rsidP="00AE319B">
            <w:pPr>
              <w:rPr>
                <w:lang w:eastAsia="en-GB"/>
              </w:rPr>
            </w:pPr>
          </w:p>
        </w:tc>
        <w:tc>
          <w:tcPr>
            <w:tcW w:w="9327" w:type="dxa"/>
          </w:tcPr>
          <w:p w14:paraId="308B1F6C" w14:textId="6D4BB1A4" w:rsidR="00DE0FEF" w:rsidRPr="00CF3CF2" w:rsidRDefault="00DE0FEF" w:rsidP="00AE319B">
            <w:pPr>
              <w:rPr>
                <w:lang w:eastAsia="en-GB"/>
              </w:rPr>
            </w:pPr>
            <w:r w:rsidRPr="00DE0FEF">
              <w:rPr>
                <w:lang w:eastAsia="en-GB"/>
              </w:rPr>
              <w:t xml:space="preserve">Conference Chair, BPS Cognitive Section Annual Conference, </w:t>
            </w:r>
            <w:r>
              <w:rPr>
                <w:lang w:eastAsia="en-GB"/>
              </w:rPr>
              <w:t>Bristol</w:t>
            </w:r>
          </w:p>
        </w:tc>
      </w:tr>
      <w:tr w:rsidR="00CF3CF2" w:rsidRPr="00CF3CF2" w14:paraId="1C2ED1FD" w14:textId="77777777" w:rsidTr="007F24CC">
        <w:tc>
          <w:tcPr>
            <w:tcW w:w="1129" w:type="dxa"/>
          </w:tcPr>
          <w:p w14:paraId="3F535905" w14:textId="161E13C7" w:rsidR="00B02703" w:rsidRPr="00CF3CF2" w:rsidRDefault="00B0270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2022</w:t>
            </w:r>
          </w:p>
        </w:tc>
        <w:tc>
          <w:tcPr>
            <w:tcW w:w="9327" w:type="dxa"/>
          </w:tcPr>
          <w:p w14:paraId="0D08C590" w14:textId="77777777" w:rsidR="00B02703" w:rsidRPr="00CF3CF2" w:rsidRDefault="00B0270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Conference Chair, Possibility Studies Network Annual Conference, Online</w:t>
            </w:r>
          </w:p>
          <w:p w14:paraId="7B8AF03A" w14:textId="7849386D" w:rsidR="00B02703" w:rsidRPr="00CF3CF2" w:rsidRDefault="00B0270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Conference Chair, BPS Cognitive Section Annual Conference, Susse</w:t>
            </w:r>
            <w:r w:rsidR="007C3092" w:rsidRPr="00CF3CF2">
              <w:rPr>
                <w:lang w:eastAsia="en-GB"/>
              </w:rPr>
              <w:t>x</w:t>
            </w:r>
          </w:p>
        </w:tc>
      </w:tr>
      <w:tr w:rsidR="00CF3CF2" w:rsidRPr="00CF3CF2" w14:paraId="1384B67F" w14:textId="77777777" w:rsidTr="007F24CC">
        <w:tc>
          <w:tcPr>
            <w:tcW w:w="1129" w:type="dxa"/>
          </w:tcPr>
          <w:p w14:paraId="68D8B988" w14:textId="77777777" w:rsidR="001333D7" w:rsidRPr="00CF3CF2" w:rsidRDefault="001333D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2021</w:t>
            </w:r>
          </w:p>
          <w:p w14:paraId="16F38CC7" w14:textId="77777777" w:rsidR="001333D7" w:rsidRPr="00CF3CF2" w:rsidRDefault="001333D7" w:rsidP="00AE319B">
            <w:pPr>
              <w:rPr>
                <w:lang w:eastAsia="en-GB"/>
              </w:rPr>
            </w:pPr>
          </w:p>
        </w:tc>
        <w:tc>
          <w:tcPr>
            <w:tcW w:w="9327" w:type="dxa"/>
          </w:tcPr>
          <w:p w14:paraId="1BF5F10C" w14:textId="77777777" w:rsidR="001333D7" w:rsidRPr="00CF3CF2" w:rsidRDefault="001333D7" w:rsidP="00AE319B">
            <w:pPr>
              <w:rPr>
                <w:b/>
                <w:bCs/>
                <w:lang w:eastAsia="en-GB"/>
              </w:rPr>
            </w:pPr>
            <w:r w:rsidRPr="00CF3CF2">
              <w:rPr>
                <w:lang w:eastAsia="en-GB"/>
              </w:rPr>
              <w:t>Organising Committee Enacting Chance, Lorentz Centre, Netherlands</w:t>
            </w:r>
          </w:p>
          <w:p w14:paraId="452D1EBE" w14:textId="77777777" w:rsidR="001333D7" w:rsidRPr="00CF3CF2" w:rsidRDefault="001333D7" w:rsidP="00AE319B">
            <w:pPr>
              <w:rPr>
                <w:b/>
                <w:bCs/>
                <w:lang w:eastAsia="en-GB"/>
              </w:rPr>
            </w:pPr>
            <w:r w:rsidRPr="00CF3CF2">
              <w:rPr>
                <w:rFonts w:eastAsia="Times New Roman" w:cs="Times New Roman"/>
                <w:bCs/>
                <w:lang w:eastAsia="en-GB"/>
              </w:rPr>
              <w:t>Conference Chair Creativity Week -Transformed, Online</w:t>
            </w:r>
          </w:p>
          <w:p w14:paraId="186C7301" w14:textId="323AC3F8" w:rsidR="001333D7" w:rsidRPr="00CF3CF2" w:rsidRDefault="001333D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Conference Chair First International Conference of Possibility Studies, Online</w:t>
            </w:r>
          </w:p>
        </w:tc>
      </w:tr>
      <w:tr w:rsidR="00CF3CF2" w:rsidRPr="00CF3CF2" w14:paraId="72F6B6B0" w14:textId="77777777" w:rsidTr="007F24CC">
        <w:tc>
          <w:tcPr>
            <w:tcW w:w="1129" w:type="dxa"/>
          </w:tcPr>
          <w:p w14:paraId="2A88F003" w14:textId="33BE121C" w:rsidR="001333D7" w:rsidRPr="00CF3CF2" w:rsidRDefault="001333D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2020</w:t>
            </w:r>
          </w:p>
        </w:tc>
        <w:tc>
          <w:tcPr>
            <w:tcW w:w="9327" w:type="dxa"/>
          </w:tcPr>
          <w:p w14:paraId="626C61F4" w14:textId="1A33C67C" w:rsidR="001333D7" w:rsidRPr="00CF3CF2" w:rsidRDefault="001333D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Serendipity Society Symposium Series Chair (ongoing series of symposia across 2020)</w:t>
            </w:r>
          </w:p>
        </w:tc>
      </w:tr>
      <w:tr w:rsidR="00CF3CF2" w:rsidRPr="00CF3CF2" w14:paraId="1A46B11E" w14:textId="77777777" w:rsidTr="007F24CC">
        <w:tc>
          <w:tcPr>
            <w:tcW w:w="1129" w:type="dxa"/>
          </w:tcPr>
          <w:p w14:paraId="369A1A4D" w14:textId="45777E3A" w:rsidR="001333D7" w:rsidRPr="00CF3CF2" w:rsidRDefault="001333D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2019</w:t>
            </w:r>
          </w:p>
        </w:tc>
        <w:tc>
          <w:tcPr>
            <w:tcW w:w="9327" w:type="dxa"/>
          </w:tcPr>
          <w:p w14:paraId="50EFCADF" w14:textId="676B5E79" w:rsidR="001333D7" w:rsidRPr="00CF3CF2" w:rsidRDefault="001333D7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>Conference Chair Serendipity Society Annual Conference, Londo</w:t>
            </w:r>
            <w:r w:rsidR="00B02703" w:rsidRPr="00CF3CF2">
              <w:rPr>
                <w:rFonts w:eastAsia="Times New Roman" w:cs="Times New Roman"/>
                <w:lang w:eastAsia="en-GB"/>
              </w:rPr>
              <w:t>n</w:t>
            </w:r>
          </w:p>
        </w:tc>
      </w:tr>
    </w:tbl>
    <w:p w14:paraId="311DD350" w14:textId="519CADC1" w:rsidR="00A809F0" w:rsidRPr="00CF3CF2" w:rsidRDefault="00A809F0" w:rsidP="006A0539">
      <w:pPr>
        <w:pStyle w:val="Heading3"/>
      </w:pPr>
      <w:r w:rsidRPr="00CF3CF2">
        <w:t>Refereed Symposium Chairs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CF3CF2" w:rsidRPr="00CF3CF2" w14:paraId="0B11EE24" w14:textId="77777777" w:rsidTr="007F24C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CF9A418" w14:textId="103B2E23" w:rsidR="001333D7" w:rsidRPr="00CF3CF2" w:rsidRDefault="001333D7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2021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14:paraId="0A47FCE8" w14:textId="77777777" w:rsidR="001333D7" w:rsidRPr="00CF3CF2" w:rsidRDefault="001333D7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 xml:space="preserve">Estimating the possible: New methodologies for creativity studies. </w:t>
            </w:r>
            <w:r w:rsidRPr="00CF3CF2">
              <w:rPr>
                <w:rFonts w:eastAsia="Times New Roman" w:cs="Times New Roman"/>
                <w:i/>
                <w:iCs/>
                <w:lang w:eastAsia="en-GB"/>
              </w:rPr>
              <w:t xml:space="preserve">MiC Conference, </w:t>
            </w:r>
            <w:r w:rsidRPr="00CF3CF2">
              <w:rPr>
                <w:rFonts w:eastAsia="Times New Roman" w:cs="Times New Roman"/>
                <w:lang w:eastAsia="en-GB"/>
              </w:rPr>
              <w:t>Marconi Institute for Creativity.</w:t>
            </w:r>
          </w:p>
          <w:p w14:paraId="70190641" w14:textId="6FE02C3F" w:rsidR="001333D7" w:rsidRPr="00CF3CF2" w:rsidRDefault="001333D7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 xml:space="preserve">Object-thought mutualities: Collapsing the boundaries between artefacts and ideas. </w:t>
            </w:r>
            <w:r w:rsidRPr="00CF3CF2">
              <w:rPr>
                <w:rFonts w:eastAsia="Times New Roman" w:cs="Times New Roman"/>
                <w:i/>
                <w:iCs/>
                <w:lang w:eastAsia="en-GB"/>
              </w:rPr>
              <w:t>APA Annual Convention</w:t>
            </w:r>
            <w:r w:rsidR="0070766B" w:rsidRPr="0070766B">
              <w:rPr>
                <w:rFonts w:eastAsia="Times New Roman" w:cs="Times New Roman"/>
                <w:lang w:eastAsia="en-GB"/>
              </w:rPr>
              <w:t xml:space="preserve"> [</w:t>
            </w:r>
            <w:r w:rsidR="0070766B" w:rsidRPr="00CF3CF2">
              <w:rPr>
                <w:rFonts w:eastAsia="Times New Roman" w:cs="Times New Roman"/>
                <w:lang w:eastAsia="en-GB"/>
              </w:rPr>
              <w:t>online</w:t>
            </w:r>
            <w:r w:rsidR="0070766B">
              <w:rPr>
                <w:rFonts w:eastAsia="Times New Roman" w:cs="Times New Roman"/>
                <w:lang w:eastAsia="en-GB"/>
              </w:rPr>
              <w:t>]</w:t>
            </w:r>
            <w:r w:rsidRPr="00CF3CF2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</w:tbl>
    <w:p w14:paraId="45459B45" w14:textId="77777777" w:rsidR="00A809F0" w:rsidRPr="00CF3CF2" w:rsidRDefault="00A809F0" w:rsidP="006A0539">
      <w:pPr>
        <w:pStyle w:val="Heading3"/>
      </w:pPr>
      <w:r w:rsidRPr="00CF3CF2">
        <w:t>Invited Chairs</w:t>
      </w: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9343"/>
      </w:tblGrid>
      <w:tr w:rsidR="00CF3CF2" w:rsidRPr="00CF3CF2" w14:paraId="64A68959" w14:textId="77777777" w:rsidTr="00AE319B">
        <w:tc>
          <w:tcPr>
            <w:tcW w:w="1123" w:type="dxa"/>
          </w:tcPr>
          <w:p w14:paraId="54563EDA" w14:textId="4B05C052" w:rsidR="003F46BC" w:rsidRPr="00CF3CF2" w:rsidRDefault="003F46BC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2020</w:t>
            </w:r>
          </w:p>
        </w:tc>
        <w:tc>
          <w:tcPr>
            <w:tcW w:w="9343" w:type="dxa"/>
          </w:tcPr>
          <w:p w14:paraId="0BB61DEB" w14:textId="628B8D65" w:rsidR="003F46BC" w:rsidRPr="00CF3CF2" w:rsidRDefault="003F46BC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 xml:space="preserve">MiC Conference, </w:t>
            </w:r>
            <w:r w:rsidRPr="00CF3CF2">
              <w:rPr>
                <w:rFonts w:eastAsia="Times New Roman" w:cs="Times New Roman"/>
                <w:i/>
                <w:iCs/>
                <w:lang w:eastAsia="en-GB"/>
              </w:rPr>
              <w:t>Marconi Institute for Creativity</w:t>
            </w:r>
            <w:r w:rsidRPr="00CF3CF2">
              <w:rPr>
                <w:rFonts w:eastAsia="Times New Roman" w:cs="Times New Roman"/>
                <w:lang w:eastAsia="en-GB"/>
              </w:rPr>
              <w:t>, Session Chair</w:t>
            </w:r>
          </w:p>
        </w:tc>
      </w:tr>
    </w:tbl>
    <w:p w14:paraId="0011ADC9" w14:textId="4BAC74F3" w:rsidR="004510CD" w:rsidRPr="00CF3CF2" w:rsidRDefault="00B02703" w:rsidP="006A0539">
      <w:pPr>
        <w:pStyle w:val="Heading3"/>
      </w:pPr>
      <w:r w:rsidRPr="00CF3CF2">
        <w:t>Conference Committees</w:t>
      </w:r>
    </w:p>
    <w:tbl>
      <w:tblPr>
        <w:tblStyle w:val="TableGrid"/>
        <w:tblW w:w="104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337"/>
      </w:tblGrid>
      <w:tr w:rsidR="00CF3CF2" w:rsidRPr="00CF3CF2" w14:paraId="5F38CFEE" w14:textId="77777777" w:rsidTr="00AE319B">
        <w:trPr>
          <w:jc w:val="right"/>
        </w:trPr>
        <w:tc>
          <w:tcPr>
            <w:tcW w:w="1134" w:type="dxa"/>
          </w:tcPr>
          <w:p w14:paraId="7503F5DB" w14:textId="64D18788" w:rsidR="004510CD" w:rsidRPr="00CF3CF2" w:rsidRDefault="004510CD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2023</w:t>
            </w:r>
          </w:p>
        </w:tc>
        <w:tc>
          <w:tcPr>
            <w:tcW w:w="9337" w:type="dxa"/>
          </w:tcPr>
          <w:p w14:paraId="33FBD576" w14:textId="38ACAFFB" w:rsidR="004510CD" w:rsidRPr="00CF3CF2" w:rsidRDefault="004510CD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>MBR023</w:t>
            </w:r>
            <w:r w:rsidR="00184E96" w:rsidRPr="00CF3CF2">
              <w:rPr>
                <w:rFonts w:eastAsia="Times New Roman" w:cs="Times New Roman"/>
                <w:lang w:eastAsia="en-GB"/>
              </w:rPr>
              <w:t>-Rome, Member of the Scientific Committee</w:t>
            </w:r>
          </w:p>
        </w:tc>
      </w:tr>
      <w:tr w:rsidR="00CF3CF2" w:rsidRPr="00CF3CF2" w14:paraId="65AAD224" w14:textId="77777777" w:rsidTr="00AE319B">
        <w:trPr>
          <w:jc w:val="right"/>
        </w:trPr>
        <w:tc>
          <w:tcPr>
            <w:tcW w:w="1134" w:type="dxa"/>
          </w:tcPr>
          <w:p w14:paraId="05EB4B7B" w14:textId="4B71E3EF" w:rsidR="00B02703" w:rsidRPr="00CF3CF2" w:rsidRDefault="00B0270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2022</w:t>
            </w:r>
          </w:p>
        </w:tc>
        <w:tc>
          <w:tcPr>
            <w:tcW w:w="9337" w:type="dxa"/>
          </w:tcPr>
          <w:p w14:paraId="6FB6EC52" w14:textId="77777777" w:rsidR="00B02703" w:rsidRPr="00CF3CF2" w:rsidRDefault="00B0270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APA Division 10 Annual Convention, Symposia Reviewer</w:t>
            </w:r>
          </w:p>
          <w:p w14:paraId="63462592" w14:textId="77777777" w:rsidR="00B02703" w:rsidRPr="00CF3CF2" w:rsidRDefault="00B0270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Creativity and Cognition, Associate Chair</w:t>
            </w:r>
          </w:p>
          <w:p w14:paraId="29380017" w14:textId="77777777" w:rsidR="001F623B" w:rsidRPr="00CF3CF2" w:rsidRDefault="001F623B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MiC Conference, Marconi Institute for Creativity</w:t>
            </w:r>
          </w:p>
          <w:p w14:paraId="2EBB61FC" w14:textId="03B7381E" w:rsidR="001F623B" w:rsidRPr="00CF3CF2" w:rsidRDefault="001F623B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Creativity Week, Webster University, Geneva</w:t>
            </w:r>
          </w:p>
        </w:tc>
      </w:tr>
      <w:tr w:rsidR="00CF3CF2" w:rsidRPr="00CF3CF2" w14:paraId="4D6D6202" w14:textId="77777777" w:rsidTr="00AE319B">
        <w:trPr>
          <w:jc w:val="right"/>
        </w:trPr>
        <w:tc>
          <w:tcPr>
            <w:tcW w:w="1134" w:type="dxa"/>
          </w:tcPr>
          <w:p w14:paraId="49AB930C" w14:textId="1BE83330" w:rsidR="003F46BC" w:rsidRPr="00CF3CF2" w:rsidRDefault="003F46BC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2021</w:t>
            </w:r>
          </w:p>
        </w:tc>
        <w:tc>
          <w:tcPr>
            <w:tcW w:w="9337" w:type="dxa"/>
          </w:tcPr>
          <w:p w14:paraId="563514D7" w14:textId="522E1EB6" w:rsidR="003F46BC" w:rsidRPr="00CF3CF2" w:rsidRDefault="00934E4A" w:rsidP="00AE319B">
            <w:pPr>
              <w:rPr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>M</w:t>
            </w:r>
            <w:r w:rsidR="003F46BC" w:rsidRPr="00CF3CF2">
              <w:rPr>
                <w:rFonts w:eastAsia="Times New Roman" w:cs="Times New Roman"/>
                <w:lang w:eastAsia="en-GB"/>
              </w:rPr>
              <w:t>iC Conference, Marconi Institute for Creativity</w:t>
            </w:r>
          </w:p>
        </w:tc>
      </w:tr>
    </w:tbl>
    <w:bookmarkEnd w:id="7"/>
    <w:p w14:paraId="4C0CF2DD" w14:textId="4C3F0733" w:rsidR="00673027" w:rsidRPr="00CF3CF2" w:rsidRDefault="00673027" w:rsidP="00BF3CE5">
      <w:pPr>
        <w:pStyle w:val="Heading1"/>
      </w:pPr>
      <w:r w:rsidRPr="00CF3CF2">
        <w:t>External Webinars and Workshops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7"/>
        <w:gridCol w:w="2950"/>
      </w:tblGrid>
      <w:tr w:rsidR="00CF3CF2" w:rsidRPr="00CF3CF2" w14:paraId="78DB0E66" w14:textId="77777777" w:rsidTr="007F397C">
        <w:tc>
          <w:tcPr>
            <w:tcW w:w="1129" w:type="dxa"/>
          </w:tcPr>
          <w:p w14:paraId="491CF070" w14:textId="77777777" w:rsidR="00AE319B" w:rsidRPr="00CF3CF2" w:rsidRDefault="00AE319B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2021</w:t>
            </w:r>
          </w:p>
        </w:tc>
        <w:tc>
          <w:tcPr>
            <w:tcW w:w="6377" w:type="dxa"/>
          </w:tcPr>
          <w:p w14:paraId="7640D7B2" w14:textId="77777777" w:rsidR="00AE319B" w:rsidRPr="00CF3CF2" w:rsidRDefault="00AE319B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Serendipity lost? Strategies for promoting serendipity during remote working. </w:t>
            </w:r>
          </w:p>
        </w:tc>
        <w:tc>
          <w:tcPr>
            <w:tcW w:w="2950" w:type="dxa"/>
          </w:tcPr>
          <w:p w14:paraId="309FADCB" w14:textId="77777777" w:rsidR="00AE319B" w:rsidRPr="00CF3CF2" w:rsidRDefault="00AE319B" w:rsidP="007F397C">
            <w:pPr>
              <w:rPr>
                <w:b/>
                <w:bCs/>
                <w:lang w:eastAsia="en-GB"/>
              </w:rPr>
            </w:pPr>
            <w:r w:rsidRPr="00CF3CF2">
              <w:rPr>
                <w:i/>
                <w:iCs/>
                <w:lang w:eastAsia="en-GB"/>
              </w:rPr>
              <w:t>Chadwicks Financial Services</w:t>
            </w:r>
          </w:p>
        </w:tc>
      </w:tr>
      <w:tr w:rsidR="00CF3CF2" w:rsidRPr="00CF3CF2" w14:paraId="4E5DBC22" w14:textId="77777777" w:rsidTr="00AE319B">
        <w:trPr>
          <w:trHeight w:val="80"/>
        </w:trPr>
        <w:tc>
          <w:tcPr>
            <w:tcW w:w="1129" w:type="dxa"/>
          </w:tcPr>
          <w:p w14:paraId="264D65DC" w14:textId="77777777" w:rsidR="00641087" w:rsidRPr="00CF3CF2" w:rsidRDefault="00641087" w:rsidP="00AE319B">
            <w:pPr>
              <w:rPr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>2020</w:t>
            </w:r>
          </w:p>
        </w:tc>
        <w:tc>
          <w:tcPr>
            <w:tcW w:w="6377" w:type="dxa"/>
          </w:tcPr>
          <w:p w14:paraId="024981F1" w14:textId="77777777" w:rsidR="00641087" w:rsidRPr="00CF3CF2" w:rsidRDefault="00641087" w:rsidP="00AE319B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 xml:space="preserve">Seeking serendipity: Strategies to promote serendipity in the workplace. </w:t>
            </w:r>
          </w:p>
          <w:p w14:paraId="590AA5EF" w14:textId="77777777" w:rsidR="00641087" w:rsidRPr="00CF3CF2" w:rsidRDefault="00641087" w:rsidP="00AE319B">
            <w:pPr>
              <w:rPr>
                <w:rFonts w:cs="Times New Roman"/>
              </w:rPr>
            </w:pPr>
            <w:r w:rsidRPr="00CF3CF2">
              <w:rPr>
                <w:rStyle w:val="Hyperlink"/>
                <w:rFonts w:cs="Times New Roman"/>
                <w:color w:val="auto"/>
                <w:u w:val="none"/>
              </w:rPr>
              <w:t xml:space="preserve">Developing creativity in the classroom, Developing Minds Research Group, </w:t>
            </w:r>
          </w:p>
        </w:tc>
        <w:tc>
          <w:tcPr>
            <w:tcW w:w="2950" w:type="dxa"/>
          </w:tcPr>
          <w:p w14:paraId="088CA230" w14:textId="77777777" w:rsidR="00641087" w:rsidRPr="00CF3CF2" w:rsidRDefault="00641087" w:rsidP="00AB72CE">
            <w:pPr>
              <w:rPr>
                <w:rFonts w:eastAsia="Times New Roman" w:cs="Times New Roman"/>
                <w:lang w:eastAsia="en-GB"/>
              </w:rPr>
            </w:pPr>
            <w:r w:rsidRPr="00CF3CF2">
              <w:rPr>
                <w:rFonts w:eastAsia="Times New Roman" w:cs="Times New Roman"/>
                <w:i/>
                <w:iCs/>
                <w:lang w:eastAsia="en-GB"/>
              </w:rPr>
              <w:t>Norfolk Chamber of Commerce</w:t>
            </w:r>
            <w:r w:rsidRPr="00CF3CF2">
              <w:rPr>
                <w:rFonts w:eastAsia="Times New Roman" w:cs="Times New Roman"/>
                <w:lang w:eastAsia="en-GB"/>
              </w:rPr>
              <w:t xml:space="preserve"> (webinar).</w:t>
            </w:r>
          </w:p>
          <w:p w14:paraId="1636C62F" w14:textId="77777777" w:rsidR="00641087" w:rsidRPr="00CF3CF2" w:rsidRDefault="00641087" w:rsidP="00AB72CE">
            <w:pPr>
              <w:rPr>
                <w:i/>
                <w:iCs/>
                <w:lang w:eastAsia="en-GB"/>
              </w:rPr>
            </w:pPr>
            <w:r w:rsidRPr="00CF3CF2">
              <w:rPr>
                <w:rStyle w:val="Hyperlink"/>
                <w:rFonts w:cs="Times New Roman"/>
                <w:i/>
                <w:iCs/>
                <w:color w:val="auto"/>
                <w:u w:val="none"/>
              </w:rPr>
              <w:t>Kingston University</w:t>
            </w:r>
          </w:p>
        </w:tc>
      </w:tr>
    </w:tbl>
    <w:p w14:paraId="199D92C3" w14:textId="77777777" w:rsidR="00673027" w:rsidRPr="00CF3CF2" w:rsidRDefault="00673027" w:rsidP="00BF3CE5">
      <w:pPr>
        <w:pStyle w:val="Heading1"/>
      </w:pPr>
      <w:bookmarkStart w:id="8" w:name="_Hlk52634610"/>
      <w:r w:rsidRPr="00CF3CF2">
        <w:t>Media Appearances</w:t>
      </w:r>
    </w:p>
    <w:p w14:paraId="6D6C4CC6" w14:textId="7665248F" w:rsidR="00B02703" w:rsidRPr="00CF3CF2" w:rsidRDefault="00F55797" w:rsidP="00F3491B">
      <w:pPr>
        <w:rPr>
          <w:shd w:val="clear" w:color="auto" w:fill="FFFFFF"/>
        </w:rPr>
      </w:pPr>
      <w:r w:rsidRPr="00CF3CF2">
        <w:rPr>
          <w:shd w:val="clear" w:color="auto" w:fill="FFFFFF"/>
        </w:rPr>
        <w:lastRenderedPageBreak/>
        <w:t xml:space="preserve">18/11/2021: Serendipity and creativity. </w:t>
      </w:r>
      <w:r w:rsidRPr="00CF3CF2">
        <w:rPr>
          <w:i/>
          <w:iCs/>
          <w:shd w:val="clear" w:color="auto" w:fill="FFFFFF"/>
        </w:rPr>
        <w:t>The Fueling Creativity Podcast</w:t>
      </w:r>
    </w:p>
    <w:p w14:paraId="0C7E7E95" w14:textId="4E9CB8D9" w:rsidR="00085596" w:rsidRPr="00CF3CF2" w:rsidRDefault="00085596" w:rsidP="00F3491B">
      <w:pPr>
        <w:rPr>
          <w:shd w:val="clear" w:color="auto" w:fill="FFFFFF"/>
        </w:rPr>
      </w:pPr>
      <w:r w:rsidRPr="00CF3CF2">
        <w:rPr>
          <w:shd w:val="clear" w:color="auto" w:fill="FFFFFF"/>
        </w:rPr>
        <w:t>13/08/2021: Serendipity vs synchronicity with Dr Juliet Trail and Bernie Beitman</w:t>
      </w:r>
    </w:p>
    <w:p w14:paraId="4D140766" w14:textId="32CA0DC1" w:rsidR="00673027" w:rsidRPr="00CF3CF2" w:rsidRDefault="00673027" w:rsidP="00F3491B">
      <w:pPr>
        <w:rPr>
          <w:i/>
          <w:iCs/>
          <w:shd w:val="clear" w:color="auto" w:fill="FFFFFF"/>
        </w:rPr>
      </w:pPr>
      <w:r w:rsidRPr="00CF3CF2">
        <w:rPr>
          <w:shd w:val="clear" w:color="auto" w:fill="FFFFFF"/>
        </w:rPr>
        <w:t>07/04/2021</w:t>
      </w:r>
      <w:r w:rsidRPr="00CF3CF2">
        <w:rPr>
          <w:i/>
          <w:iCs/>
          <w:shd w:val="clear" w:color="auto" w:fill="FFFFFF"/>
        </w:rPr>
        <w:t xml:space="preserve">: </w:t>
      </w:r>
      <w:r w:rsidRPr="00CF3CF2">
        <w:rPr>
          <w:shd w:val="clear" w:color="auto" w:fill="FFFFFF"/>
        </w:rPr>
        <w:t>What does serendipity have to do with innovation</w:t>
      </w:r>
      <w:r w:rsidRPr="00CF3CF2">
        <w:rPr>
          <w:i/>
          <w:iCs/>
          <w:shd w:val="clear" w:color="auto" w:fill="FFFFFF"/>
        </w:rPr>
        <w:t>? Brain for Business Podcast</w:t>
      </w:r>
    </w:p>
    <w:p w14:paraId="2131F8AF" w14:textId="1AEA20D5" w:rsidR="00DB0129" w:rsidRPr="00CF3CF2" w:rsidRDefault="00673027" w:rsidP="00F3491B">
      <w:pPr>
        <w:rPr>
          <w:u w:val="single"/>
        </w:rPr>
      </w:pPr>
      <w:r w:rsidRPr="00CF3CF2">
        <w:rPr>
          <w:rFonts w:eastAsia="Times New Roman"/>
          <w:lang w:eastAsia="en-GB"/>
        </w:rPr>
        <w:t>14/11/2019:</w:t>
      </w:r>
      <w:r w:rsidR="0035485C" w:rsidRPr="00CF3CF2">
        <w:rPr>
          <w:rFonts w:eastAsia="Times New Roman"/>
          <w:lang w:eastAsia="en-GB"/>
        </w:rPr>
        <w:t xml:space="preserve"> </w:t>
      </w:r>
      <w:r w:rsidRPr="00CF3CF2">
        <w:rPr>
          <w:rFonts w:eastAsia="Times New Roman"/>
          <w:lang w:eastAsia="en-GB"/>
        </w:rPr>
        <w:t xml:space="preserve">Interview on </w:t>
      </w:r>
      <w:r w:rsidRPr="00CF3CF2">
        <w:t>Connecting with Coincidence with Bernie Beitman</w:t>
      </w:r>
      <w:r w:rsidRPr="00CF3CF2">
        <w:rPr>
          <w:i/>
          <w:iCs/>
        </w:rPr>
        <w:t>,</w:t>
      </w:r>
      <w:r w:rsidRPr="00CF3CF2">
        <w:t xml:space="preserve"> </w:t>
      </w:r>
      <w:r w:rsidRPr="00CF3CF2">
        <w:rPr>
          <w:i/>
          <w:iCs/>
        </w:rPr>
        <w:t>X-Zone Broadcast Network</w:t>
      </w:r>
      <w:r w:rsidRPr="00CF3CF2">
        <w:t xml:space="preserve">: </w:t>
      </w:r>
      <w:bookmarkEnd w:id="8"/>
    </w:p>
    <w:p w14:paraId="41797463" w14:textId="6429586B" w:rsidR="00673027" w:rsidRPr="00CF3CF2" w:rsidRDefault="00673027" w:rsidP="0070766B">
      <w:pPr>
        <w:pStyle w:val="Title"/>
      </w:pPr>
      <w:r w:rsidRPr="00CF3CF2">
        <w:t>Academic Service</w:t>
      </w:r>
    </w:p>
    <w:p w14:paraId="4306B550" w14:textId="39904A18" w:rsidR="00D0555C" w:rsidRPr="00CF3CF2" w:rsidRDefault="00673027" w:rsidP="006A0539">
      <w:pPr>
        <w:pStyle w:val="Heading3"/>
      </w:pPr>
      <w:r w:rsidRPr="00CF3CF2">
        <w:t>Editorial Roles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3510"/>
      </w:tblGrid>
      <w:tr w:rsidR="00CF3CF2" w:rsidRPr="00CF3CF2" w14:paraId="63B8EB8A" w14:textId="77777777" w:rsidTr="00B948EB">
        <w:tc>
          <w:tcPr>
            <w:tcW w:w="1701" w:type="dxa"/>
          </w:tcPr>
          <w:p w14:paraId="43B07CD1" w14:textId="21F93DC4" w:rsidR="00D0555C" w:rsidRPr="00CF3CF2" w:rsidRDefault="00D0555C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2022</w:t>
            </w:r>
            <w:r w:rsidR="007C3092" w:rsidRPr="00CF3CF2">
              <w:rPr>
                <w:lang w:eastAsia="en-GB"/>
              </w:rPr>
              <w:t xml:space="preserve"> - </w:t>
            </w:r>
          </w:p>
        </w:tc>
        <w:tc>
          <w:tcPr>
            <w:tcW w:w="5245" w:type="dxa"/>
          </w:tcPr>
          <w:p w14:paraId="64B12E52" w14:textId="045012E1" w:rsidR="00D0555C" w:rsidRPr="00CF3CF2" w:rsidRDefault="007C3092" w:rsidP="00AE319B">
            <w:pPr>
              <w:rPr>
                <w:i/>
                <w:iCs/>
                <w:lang w:eastAsia="en-GB"/>
              </w:rPr>
            </w:pPr>
            <w:r w:rsidRPr="00CF3CF2">
              <w:rPr>
                <w:i/>
                <w:iCs/>
                <w:lang w:eastAsia="en-GB"/>
              </w:rPr>
              <w:t xml:space="preserve">Cambridge Series on Possibility Studies, </w:t>
            </w:r>
            <w:r w:rsidRPr="00CF3CF2">
              <w:rPr>
                <w:lang w:eastAsia="en-GB"/>
              </w:rPr>
              <w:t>CUP</w:t>
            </w:r>
            <w:r w:rsidRPr="00CF3CF2">
              <w:rPr>
                <w:i/>
                <w:iCs/>
                <w:lang w:eastAsia="en-GB"/>
              </w:rPr>
              <w:t xml:space="preserve"> </w:t>
            </w:r>
          </w:p>
        </w:tc>
        <w:tc>
          <w:tcPr>
            <w:tcW w:w="3510" w:type="dxa"/>
          </w:tcPr>
          <w:p w14:paraId="7C4AFC2B" w14:textId="7B40B423" w:rsidR="00D0555C" w:rsidRPr="00CF3CF2" w:rsidRDefault="007C3092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Senior Editor</w:t>
            </w:r>
          </w:p>
        </w:tc>
      </w:tr>
      <w:tr w:rsidR="00CF3CF2" w:rsidRPr="00CF3CF2" w14:paraId="72B4F581" w14:textId="77777777" w:rsidTr="00B948EB">
        <w:tc>
          <w:tcPr>
            <w:tcW w:w="1701" w:type="dxa"/>
          </w:tcPr>
          <w:p w14:paraId="2A260CAE" w14:textId="4314F6BD" w:rsidR="003F46BC" w:rsidRPr="00CF3CF2" w:rsidRDefault="003F46BC" w:rsidP="00AE319B">
            <w:r w:rsidRPr="00CF3CF2">
              <w:rPr>
                <w:lang w:eastAsia="en-GB"/>
              </w:rPr>
              <w:t>202</w:t>
            </w:r>
            <w:r w:rsidR="00D0555C" w:rsidRPr="00CF3CF2">
              <w:rPr>
                <w:lang w:eastAsia="en-GB"/>
              </w:rPr>
              <w:t>2</w:t>
            </w:r>
            <w:r w:rsidR="00214A00" w:rsidRPr="00CF3CF2">
              <w:rPr>
                <w:lang w:eastAsia="en-GB"/>
              </w:rPr>
              <w:t xml:space="preserve"> -</w:t>
            </w:r>
          </w:p>
        </w:tc>
        <w:tc>
          <w:tcPr>
            <w:tcW w:w="5245" w:type="dxa"/>
          </w:tcPr>
          <w:p w14:paraId="10C13592" w14:textId="332A16F7" w:rsidR="003F46BC" w:rsidRPr="00CF3CF2" w:rsidRDefault="003F46BC" w:rsidP="00AE319B">
            <w:r w:rsidRPr="00CF3CF2">
              <w:rPr>
                <w:i/>
                <w:iCs/>
                <w:lang w:eastAsia="en-GB"/>
              </w:rPr>
              <w:t>The Journal of Possibility Studies</w:t>
            </w:r>
            <w:r w:rsidRPr="00CF3CF2">
              <w:rPr>
                <w:lang w:eastAsia="en-GB"/>
              </w:rPr>
              <w:t xml:space="preserve"> </w:t>
            </w:r>
            <w:r w:rsidR="00214A00" w:rsidRPr="00CF3CF2">
              <w:rPr>
                <w:i/>
                <w:iCs/>
                <w:lang w:eastAsia="en-GB"/>
              </w:rPr>
              <w:t xml:space="preserve">and </w:t>
            </w:r>
            <w:r w:rsidR="00344D53" w:rsidRPr="00CF3CF2">
              <w:rPr>
                <w:i/>
                <w:iCs/>
                <w:lang w:eastAsia="en-GB"/>
              </w:rPr>
              <w:t>Society</w:t>
            </w:r>
            <w:r w:rsidR="007C3092" w:rsidRPr="00CF3CF2">
              <w:rPr>
                <w:i/>
                <w:iCs/>
                <w:lang w:eastAsia="en-GB"/>
              </w:rPr>
              <w:t xml:space="preserve">, </w:t>
            </w:r>
            <w:r w:rsidR="007C3092" w:rsidRPr="00CF3CF2">
              <w:rPr>
                <w:lang w:eastAsia="en-GB"/>
              </w:rPr>
              <w:t>Sage</w:t>
            </w:r>
            <w:r w:rsidR="00214A00" w:rsidRPr="00CF3CF2">
              <w:rPr>
                <w:lang w:eastAsia="en-GB"/>
              </w:rPr>
              <w:t xml:space="preserve"> </w:t>
            </w:r>
          </w:p>
        </w:tc>
        <w:tc>
          <w:tcPr>
            <w:tcW w:w="3510" w:type="dxa"/>
          </w:tcPr>
          <w:p w14:paraId="5F30EB05" w14:textId="6F88C4D7" w:rsidR="003F46BC" w:rsidRPr="00CF3CF2" w:rsidRDefault="003F46BC" w:rsidP="00AE319B">
            <w:r w:rsidRPr="00CF3CF2">
              <w:rPr>
                <w:lang w:eastAsia="en-GB"/>
              </w:rPr>
              <w:t xml:space="preserve">Associate </w:t>
            </w:r>
            <w:r w:rsidR="00344D53" w:rsidRPr="00CF3CF2">
              <w:rPr>
                <w:lang w:eastAsia="en-GB"/>
              </w:rPr>
              <w:t xml:space="preserve">Managing </w:t>
            </w:r>
            <w:r w:rsidRPr="00CF3CF2">
              <w:rPr>
                <w:lang w:eastAsia="en-GB"/>
              </w:rPr>
              <w:t>Editor</w:t>
            </w:r>
          </w:p>
        </w:tc>
      </w:tr>
      <w:tr w:rsidR="00CF3CF2" w:rsidRPr="00CF3CF2" w14:paraId="69BCE362" w14:textId="77777777" w:rsidTr="00B948EB">
        <w:tc>
          <w:tcPr>
            <w:tcW w:w="1701" w:type="dxa"/>
          </w:tcPr>
          <w:p w14:paraId="548C9E6C" w14:textId="31CE9FC3" w:rsidR="003F46BC" w:rsidRPr="00CF3CF2" w:rsidRDefault="003F46BC" w:rsidP="00AE319B">
            <w:pPr>
              <w:rPr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>2018 -</w:t>
            </w:r>
            <w:r w:rsidRPr="00CF3CF2">
              <w:rPr>
                <w:rFonts w:eastAsia="Times New Roman" w:cs="Times New Roman"/>
                <w:lang w:eastAsia="en-GB"/>
              </w:rPr>
              <w:tab/>
            </w:r>
            <w:r w:rsidR="00DB0129" w:rsidRPr="00CF3CF2">
              <w:rPr>
                <w:rFonts w:eastAsia="Times New Roman" w:cs="Times New Roman"/>
                <w:lang w:eastAsia="en-GB"/>
              </w:rPr>
              <w:t>2022</w:t>
            </w:r>
          </w:p>
        </w:tc>
        <w:tc>
          <w:tcPr>
            <w:tcW w:w="5245" w:type="dxa"/>
          </w:tcPr>
          <w:p w14:paraId="31A670B9" w14:textId="1C0788C4" w:rsidR="003F46BC" w:rsidRPr="00CF3CF2" w:rsidRDefault="003F46BC" w:rsidP="00AE319B">
            <w:pPr>
              <w:rPr>
                <w:i/>
                <w:iCs/>
                <w:lang w:eastAsia="en-GB"/>
              </w:rPr>
            </w:pPr>
            <w:r w:rsidRPr="00CF3CF2">
              <w:rPr>
                <w:rFonts w:eastAsia="Times New Roman" w:cs="Times New Roman"/>
                <w:i/>
                <w:iCs/>
                <w:lang w:eastAsia="en-GB"/>
              </w:rPr>
              <w:t xml:space="preserve">Encyclopaedia of the Possible, </w:t>
            </w:r>
            <w:r w:rsidRPr="00CF3CF2">
              <w:rPr>
                <w:rFonts w:eastAsia="Times New Roman" w:cs="Times New Roman"/>
                <w:lang w:eastAsia="en-GB"/>
              </w:rPr>
              <w:t>Palgrave</w:t>
            </w:r>
          </w:p>
        </w:tc>
        <w:tc>
          <w:tcPr>
            <w:tcW w:w="3510" w:type="dxa"/>
          </w:tcPr>
          <w:p w14:paraId="593F3ABA" w14:textId="19B61C7F" w:rsidR="003F46BC" w:rsidRPr="00CF3CF2" w:rsidRDefault="003F46BC" w:rsidP="00AE319B">
            <w:pPr>
              <w:rPr>
                <w:lang w:eastAsia="en-GB"/>
              </w:rPr>
            </w:pPr>
            <w:r w:rsidRPr="00CF3CF2">
              <w:rPr>
                <w:rFonts w:eastAsia="Times New Roman" w:cs="Times New Roman"/>
                <w:lang w:eastAsia="en-GB"/>
              </w:rPr>
              <w:t>Senior Editor</w:t>
            </w:r>
          </w:p>
        </w:tc>
      </w:tr>
    </w:tbl>
    <w:p w14:paraId="5F6B0FA3" w14:textId="233B5C23" w:rsidR="00673027" w:rsidRPr="00CF3CF2" w:rsidRDefault="00673027" w:rsidP="006A0539">
      <w:pPr>
        <w:pStyle w:val="Heading3"/>
      </w:pPr>
      <w:r w:rsidRPr="00CF3CF2">
        <w:t>Society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3510"/>
      </w:tblGrid>
      <w:tr w:rsidR="00CF3CF2" w:rsidRPr="00CF3CF2" w14:paraId="209F2235" w14:textId="77777777" w:rsidTr="00B948EB">
        <w:tc>
          <w:tcPr>
            <w:tcW w:w="1701" w:type="dxa"/>
          </w:tcPr>
          <w:p w14:paraId="5CFAA3F2" w14:textId="28D2D7A5" w:rsidR="00344D53" w:rsidRPr="00CF3CF2" w:rsidRDefault="00344D5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2021 - </w:t>
            </w:r>
          </w:p>
        </w:tc>
        <w:tc>
          <w:tcPr>
            <w:tcW w:w="5245" w:type="dxa"/>
          </w:tcPr>
          <w:p w14:paraId="16705595" w14:textId="1DDF28E0" w:rsidR="00344D53" w:rsidRPr="00CF3CF2" w:rsidRDefault="00344D53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BPS Cognitive Section</w:t>
            </w:r>
          </w:p>
        </w:tc>
        <w:tc>
          <w:tcPr>
            <w:tcW w:w="3510" w:type="dxa"/>
          </w:tcPr>
          <w:p w14:paraId="6E8FE05C" w14:textId="4DDC5BAF" w:rsidR="00344D53" w:rsidRPr="00CF3CF2" w:rsidRDefault="0078609A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Elected </w:t>
            </w:r>
            <w:r w:rsidR="00344D53" w:rsidRPr="00CF3CF2">
              <w:rPr>
                <w:lang w:eastAsia="en-GB"/>
              </w:rPr>
              <w:t>Committee member</w:t>
            </w:r>
          </w:p>
        </w:tc>
      </w:tr>
      <w:tr w:rsidR="00CF3CF2" w:rsidRPr="00CF3CF2" w14:paraId="47684A2A" w14:textId="77777777" w:rsidTr="00B948EB">
        <w:tc>
          <w:tcPr>
            <w:tcW w:w="1701" w:type="dxa"/>
          </w:tcPr>
          <w:p w14:paraId="3DEC2E5E" w14:textId="2132F2F7" w:rsidR="003F46BC" w:rsidRPr="00CF3CF2" w:rsidRDefault="003F46BC" w:rsidP="00AE319B">
            <w:r w:rsidRPr="00CF3CF2">
              <w:rPr>
                <w:lang w:eastAsia="en-GB"/>
              </w:rPr>
              <w:t xml:space="preserve">2021 – </w:t>
            </w:r>
          </w:p>
        </w:tc>
        <w:tc>
          <w:tcPr>
            <w:tcW w:w="5245" w:type="dxa"/>
          </w:tcPr>
          <w:p w14:paraId="28BB925C" w14:textId="164165C2" w:rsidR="003F46BC" w:rsidRPr="00CF3CF2" w:rsidRDefault="003F46BC" w:rsidP="00AE319B">
            <w:r w:rsidRPr="00CF3CF2">
              <w:rPr>
                <w:lang w:eastAsia="en-GB"/>
              </w:rPr>
              <w:t>The Serendipity Society</w:t>
            </w:r>
          </w:p>
        </w:tc>
        <w:tc>
          <w:tcPr>
            <w:tcW w:w="3510" w:type="dxa"/>
          </w:tcPr>
          <w:p w14:paraId="3EEA8E77" w14:textId="4A0CBED9" w:rsidR="003F46BC" w:rsidRPr="00CF3CF2" w:rsidRDefault="003F46BC" w:rsidP="00AE319B">
            <w:r w:rsidRPr="00CF3CF2">
              <w:rPr>
                <w:lang w:eastAsia="en-GB"/>
              </w:rPr>
              <w:t>Co – Chair</w:t>
            </w:r>
          </w:p>
        </w:tc>
      </w:tr>
      <w:tr w:rsidR="00CF3CF2" w:rsidRPr="00CF3CF2" w14:paraId="2D19BB78" w14:textId="77777777" w:rsidTr="00B948EB">
        <w:tc>
          <w:tcPr>
            <w:tcW w:w="1701" w:type="dxa"/>
          </w:tcPr>
          <w:p w14:paraId="4310FAB4" w14:textId="5390A6A7" w:rsidR="003F46BC" w:rsidRPr="00CF3CF2" w:rsidRDefault="003F46BC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 xml:space="preserve">2021 – </w:t>
            </w:r>
          </w:p>
        </w:tc>
        <w:tc>
          <w:tcPr>
            <w:tcW w:w="5245" w:type="dxa"/>
          </w:tcPr>
          <w:p w14:paraId="7D6E9770" w14:textId="756AC6B0" w:rsidR="003F46BC" w:rsidRPr="00CF3CF2" w:rsidRDefault="002D21B8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The Possibility Studies Network</w:t>
            </w:r>
          </w:p>
        </w:tc>
        <w:tc>
          <w:tcPr>
            <w:tcW w:w="3510" w:type="dxa"/>
          </w:tcPr>
          <w:p w14:paraId="16B4B1E7" w14:textId="0868E475" w:rsidR="003F46BC" w:rsidRPr="00CF3CF2" w:rsidRDefault="002D21B8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Vice President</w:t>
            </w:r>
          </w:p>
        </w:tc>
      </w:tr>
      <w:tr w:rsidR="00CF3CF2" w:rsidRPr="00CF3CF2" w14:paraId="36B82AE0" w14:textId="77777777" w:rsidTr="00B948EB">
        <w:tc>
          <w:tcPr>
            <w:tcW w:w="1701" w:type="dxa"/>
          </w:tcPr>
          <w:p w14:paraId="59210D95" w14:textId="04CEED4E" w:rsidR="002D21B8" w:rsidRPr="00CF3CF2" w:rsidRDefault="002D21B8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2019 - 2021</w:t>
            </w:r>
          </w:p>
        </w:tc>
        <w:tc>
          <w:tcPr>
            <w:tcW w:w="5245" w:type="dxa"/>
          </w:tcPr>
          <w:p w14:paraId="6413059D" w14:textId="7558481B" w:rsidR="002D21B8" w:rsidRPr="00CF3CF2" w:rsidRDefault="002D21B8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The Serendipity Society</w:t>
            </w:r>
          </w:p>
        </w:tc>
        <w:tc>
          <w:tcPr>
            <w:tcW w:w="3510" w:type="dxa"/>
          </w:tcPr>
          <w:p w14:paraId="48CB34DF" w14:textId="7A09DDBE" w:rsidR="002D21B8" w:rsidRPr="00CF3CF2" w:rsidRDefault="002D21B8" w:rsidP="00AE319B">
            <w:pPr>
              <w:rPr>
                <w:lang w:eastAsia="en-GB"/>
              </w:rPr>
            </w:pPr>
            <w:r w:rsidRPr="00CF3CF2">
              <w:rPr>
                <w:lang w:eastAsia="en-GB"/>
              </w:rPr>
              <w:t>Secretary</w:t>
            </w:r>
          </w:p>
        </w:tc>
      </w:tr>
    </w:tbl>
    <w:p w14:paraId="2FC0D0E8" w14:textId="63E3CA44" w:rsidR="00AB756B" w:rsidRPr="00CF3CF2" w:rsidRDefault="00AB756B" w:rsidP="00BF3CE5">
      <w:pPr>
        <w:pStyle w:val="Heading3"/>
        <w:rPr>
          <w:rFonts w:eastAsia="Times New Roman" w:cs="Times New Roman"/>
          <w:lang w:eastAsia="en-GB"/>
        </w:rPr>
      </w:pPr>
    </w:p>
    <w:sectPr w:rsidR="00AB756B" w:rsidRPr="00CF3CF2" w:rsidSect="00141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endy Ross" w:date="2023-02-22T12:15:00Z" w:initials="WR">
    <w:p w14:paraId="00D6150A" w14:textId="77777777" w:rsidR="00BF3CE5" w:rsidRDefault="00BF3CE5" w:rsidP="008033BA">
      <w:pPr>
        <w:pStyle w:val="CommentText"/>
      </w:pPr>
      <w:r>
        <w:rPr>
          <w:rStyle w:val="CommentReference"/>
        </w:rPr>
        <w:annotationRef/>
      </w:r>
      <w:r>
        <w:t>In theory these should all be on there with a pdf. I shall link to a dropbox soon with the pdfs</w:t>
      </w:r>
    </w:p>
  </w:comment>
  <w:comment w:id="1" w:author="Wendy Ross" w:date="2023-02-22T12:15:00Z" w:initials="WR">
    <w:p w14:paraId="6441C6C3" w14:textId="77777777" w:rsidR="00BF3CE5" w:rsidRDefault="00BF3CE5" w:rsidP="00AA2235">
      <w:pPr>
        <w:pStyle w:val="CommentText"/>
      </w:pPr>
      <w:r>
        <w:rPr>
          <w:rStyle w:val="CommentReference"/>
        </w:rPr>
        <w:annotationRef/>
      </w:r>
      <w:r>
        <w:t>The top one has only just been accepted so won't be online yet but the rest should be</w:t>
      </w:r>
    </w:p>
  </w:comment>
  <w:comment w:id="5" w:author="Wendy Ross" w:date="2023-02-22T12:14:00Z" w:initials="WR">
    <w:p w14:paraId="2DB0BE00" w14:textId="158942A1" w:rsidR="00BF3CE5" w:rsidRDefault="00BF3CE5" w:rsidP="00AB325F">
      <w:pPr>
        <w:pStyle w:val="CommentText"/>
      </w:pPr>
      <w:r>
        <w:rPr>
          <w:rStyle w:val="CommentReference"/>
        </w:rPr>
        <w:annotationRef/>
      </w:r>
      <w:r>
        <w:t>These are all in the collaborators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D6150A" w15:done="0"/>
  <w15:commentEx w15:paraId="6441C6C3" w15:paraIdParent="00D6150A" w15:done="0"/>
  <w15:commentEx w15:paraId="2DB0BE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85D6" w16cex:dateUtc="2023-02-22T12:15:00Z"/>
  <w16cex:commentExtensible w16cex:durableId="27A085EF" w16cex:dateUtc="2023-02-22T12:15:00Z"/>
  <w16cex:commentExtensible w16cex:durableId="27A085B1" w16cex:dateUtc="2023-02-22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D6150A" w16cid:durableId="27A085D6"/>
  <w16cid:commentId w16cid:paraId="6441C6C3" w16cid:durableId="27A085EF"/>
  <w16cid:commentId w16cid:paraId="2DB0BE00" w16cid:durableId="27A085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5A1"/>
    <w:multiLevelType w:val="hybridMultilevel"/>
    <w:tmpl w:val="7D76B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224"/>
    <w:multiLevelType w:val="hybridMultilevel"/>
    <w:tmpl w:val="CDBC5E9A"/>
    <w:lvl w:ilvl="0" w:tplc="8D7E8758">
      <w:start w:val="1"/>
      <w:numFmt w:val="decimal"/>
      <w:lvlText w:val="%1."/>
      <w:lvlJc w:val="left"/>
      <w:pPr>
        <w:ind w:left="77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7625B93"/>
    <w:multiLevelType w:val="hybridMultilevel"/>
    <w:tmpl w:val="0D06087E"/>
    <w:lvl w:ilvl="0" w:tplc="4C9C9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3F4A"/>
    <w:multiLevelType w:val="hybridMultilevel"/>
    <w:tmpl w:val="6D12A46C"/>
    <w:lvl w:ilvl="0" w:tplc="E0B88980">
      <w:start w:val="1"/>
      <w:numFmt w:val="decimal"/>
      <w:lvlText w:val="%1."/>
      <w:lvlJc w:val="left"/>
      <w:pPr>
        <w:ind w:left="83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A4416FD"/>
    <w:multiLevelType w:val="hybridMultilevel"/>
    <w:tmpl w:val="8688B830"/>
    <w:lvl w:ilvl="0" w:tplc="7AC2C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B27"/>
    <w:multiLevelType w:val="hybridMultilevel"/>
    <w:tmpl w:val="6EFE9CDA"/>
    <w:lvl w:ilvl="0" w:tplc="5A04D6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3AB"/>
    <w:multiLevelType w:val="hybridMultilevel"/>
    <w:tmpl w:val="54A83288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37536AA"/>
    <w:multiLevelType w:val="hybridMultilevel"/>
    <w:tmpl w:val="C0AE85FC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0368D5"/>
    <w:multiLevelType w:val="hybridMultilevel"/>
    <w:tmpl w:val="92CAF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2AAD"/>
    <w:multiLevelType w:val="hybridMultilevel"/>
    <w:tmpl w:val="BA6A218A"/>
    <w:lvl w:ilvl="0" w:tplc="5A04D6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05B0C"/>
    <w:multiLevelType w:val="hybridMultilevel"/>
    <w:tmpl w:val="E91C8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2FF"/>
    <w:multiLevelType w:val="hybridMultilevel"/>
    <w:tmpl w:val="895E788C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E2B7501"/>
    <w:multiLevelType w:val="hybridMultilevel"/>
    <w:tmpl w:val="D602B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1F9C"/>
    <w:multiLevelType w:val="hybridMultilevel"/>
    <w:tmpl w:val="D7569376"/>
    <w:lvl w:ilvl="0" w:tplc="5A04D6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0DF1"/>
    <w:multiLevelType w:val="hybridMultilevel"/>
    <w:tmpl w:val="5412C7E2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4560078"/>
    <w:multiLevelType w:val="hybridMultilevel"/>
    <w:tmpl w:val="B68A7E68"/>
    <w:lvl w:ilvl="0" w:tplc="2594FCFE">
      <w:start w:val="1"/>
      <w:numFmt w:val="decimal"/>
      <w:lvlText w:val="%1."/>
      <w:lvlJc w:val="left"/>
      <w:pPr>
        <w:ind w:left="834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672C7"/>
    <w:multiLevelType w:val="hybridMultilevel"/>
    <w:tmpl w:val="576E7ABC"/>
    <w:lvl w:ilvl="0" w:tplc="2594FCFE">
      <w:start w:val="1"/>
      <w:numFmt w:val="decimal"/>
      <w:lvlText w:val="%1."/>
      <w:lvlJc w:val="left"/>
      <w:pPr>
        <w:ind w:left="834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68C59BD"/>
    <w:multiLevelType w:val="hybridMultilevel"/>
    <w:tmpl w:val="CBBEEA30"/>
    <w:lvl w:ilvl="0" w:tplc="08090001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EB6"/>
    <w:multiLevelType w:val="hybridMultilevel"/>
    <w:tmpl w:val="0944BD7A"/>
    <w:lvl w:ilvl="0" w:tplc="E0B88980">
      <w:start w:val="1"/>
      <w:numFmt w:val="decimal"/>
      <w:lvlText w:val="%1."/>
      <w:lvlJc w:val="left"/>
      <w:pPr>
        <w:ind w:left="83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BA27A08"/>
    <w:multiLevelType w:val="hybridMultilevel"/>
    <w:tmpl w:val="AAD6661E"/>
    <w:lvl w:ilvl="0" w:tplc="5A04D6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23061"/>
    <w:multiLevelType w:val="hybridMultilevel"/>
    <w:tmpl w:val="800A8766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3CB235AF"/>
    <w:multiLevelType w:val="hybridMultilevel"/>
    <w:tmpl w:val="AC34C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10DDB"/>
    <w:multiLevelType w:val="hybridMultilevel"/>
    <w:tmpl w:val="9B580306"/>
    <w:lvl w:ilvl="0" w:tplc="2594FCFE">
      <w:start w:val="1"/>
      <w:numFmt w:val="decimal"/>
      <w:lvlText w:val="%1."/>
      <w:lvlJc w:val="left"/>
      <w:pPr>
        <w:ind w:left="891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0583850"/>
    <w:multiLevelType w:val="hybridMultilevel"/>
    <w:tmpl w:val="500E968E"/>
    <w:lvl w:ilvl="0" w:tplc="E0B88980">
      <w:start w:val="1"/>
      <w:numFmt w:val="decimal"/>
      <w:lvlText w:val="%1."/>
      <w:lvlJc w:val="left"/>
      <w:pPr>
        <w:ind w:left="83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5A7694A"/>
    <w:multiLevelType w:val="hybridMultilevel"/>
    <w:tmpl w:val="07941DA6"/>
    <w:lvl w:ilvl="0" w:tplc="E0B88980">
      <w:start w:val="1"/>
      <w:numFmt w:val="decimal"/>
      <w:lvlText w:val="%1."/>
      <w:lvlJc w:val="left"/>
      <w:pPr>
        <w:ind w:left="77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CE94832"/>
    <w:multiLevelType w:val="hybridMultilevel"/>
    <w:tmpl w:val="612C714E"/>
    <w:lvl w:ilvl="0" w:tplc="5A04D6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26F09"/>
    <w:multiLevelType w:val="hybridMultilevel"/>
    <w:tmpl w:val="87FC4CE2"/>
    <w:lvl w:ilvl="0" w:tplc="C9FEB352">
      <w:start w:val="1"/>
      <w:numFmt w:val="decimal"/>
      <w:lvlText w:val="%1."/>
      <w:lvlJc w:val="left"/>
      <w:pPr>
        <w:ind w:left="777" w:hanging="360"/>
      </w:pPr>
      <w:rPr>
        <w:rFonts w:ascii="Arial Nova Light" w:eastAsia="Times New Roman" w:hAnsi="Arial Nova Light" w:cs="Times New Roman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3687261"/>
    <w:multiLevelType w:val="hybridMultilevel"/>
    <w:tmpl w:val="8AA0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01FB0"/>
    <w:multiLevelType w:val="hybridMultilevel"/>
    <w:tmpl w:val="C25CF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C01D5"/>
    <w:multiLevelType w:val="hybridMultilevel"/>
    <w:tmpl w:val="B03C71FC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58C12177"/>
    <w:multiLevelType w:val="hybridMultilevel"/>
    <w:tmpl w:val="217861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850FB"/>
    <w:multiLevelType w:val="hybridMultilevel"/>
    <w:tmpl w:val="13F04E72"/>
    <w:lvl w:ilvl="0" w:tplc="F6D03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C6575"/>
    <w:multiLevelType w:val="hybridMultilevel"/>
    <w:tmpl w:val="BFDAB3EA"/>
    <w:lvl w:ilvl="0" w:tplc="971A60B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1D9"/>
    <w:multiLevelType w:val="hybridMultilevel"/>
    <w:tmpl w:val="B68A7E68"/>
    <w:lvl w:ilvl="0" w:tplc="2594FCFE">
      <w:start w:val="1"/>
      <w:numFmt w:val="decimal"/>
      <w:lvlText w:val="%1."/>
      <w:lvlJc w:val="left"/>
      <w:pPr>
        <w:ind w:left="834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D2F30"/>
    <w:multiLevelType w:val="hybridMultilevel"/>
    <w:tmpl w:val="BE52C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C1BA6"/>
    <w:multiLevelType w:val="hybridMultilevel"/>
    <w:tmpl w:val="C11CD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2809"/>
    <w:multiLevelType w:val="hybridMultilevel"/>
    <w:tmpl w:val="1DC46996"/>
    <w:lvl w:ilvl="0" w:tplc="36CCA83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302E1"/>
    <w:multiLevelType w:val="hybridMultilevel"/>
    <w:tmpl w:val="C00E7DC8"/>
    <w:lvl w:ilvl="0" w:tplc="5A04D6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152E4"/>
    <w:multiLevelType w:val="hybridMultilevel"/>
    <w:tmpl w:val="75DCEF10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6DF632C7"/>
    <w:multiLevelType w:val="hybridMultilevel"/>
    <w:tmpl w:val="497A64D4"/>
    <w:lvl w:ilvl="0" w:tplc="9050E5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95D9F"/>
    <w:multiLevelType w:val="hybridMultilevel"/>
    <w:tmpl w:val="D5AA7F90"/>
    <w:lvl w:ilvl="0" w:tplc="4C8E3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76A92"/>
    <w:multiLevelType w:val="hybridMultilevel"/>
    <w:tmpl w:val="5DA6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655C2"/>
    <w:multiLevelType w:val="hybridMultilevel"/>
    <w:tmpl w:val="5CB02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1674F"/>
    <w:multiLevelType w:val="hybridMultilevel"/>
    <w:tmpl w:val="274AD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B4D34"/>
    <w:multiLevelType w:val="hybridMultilevel"/>
    <w:tmpl w:val="9B580306"/>
    <w:lvl w:ilvl="0" w:tplc="FFFFFFFF">
      <w:start w:val="1"/>
      <w:numFmt w:val="decimal"/>
      <w:lvlText w:val="%1."/>
      <w:lvlJc w:val="left"/>
      <w:pPr>
        <w:ind w:left="891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99A56EB"/>
    <w:multiLevelType w:val="hybridMultilevel"/>
    <w:tmpl w:val="C5747DEE"/>
    <w:lvl w:ilvl="0" w:tplc="71EE2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C6EE4"/>
    <w:multiLevelType w:val="hybridMultilevel"/>
    <w:tmpl w:val="901AC996"/>
    <w:lvl w:ilvl="0" w:tplc="5748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83083"/>
    <w:multiLevelType w:val="hybridMultilevel"/>
    <w:tmpl w:val="4A2E4220"/>
    <w:lvl w:ilvl="0" w:tplc="44B68B8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7F635435"/>
    <w:multiLevelType w:val="hybridMultilevel"/>
    <w:tmpl w:val="A84E503C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250887924">
    <w:abstractNumId w:val="32"/>
  </w:num>
  <w:num w:numId="2" w16cid:durableId="994456105">
    <w:abstractNumId w:val="19"/>
  </w:num>
  <w:num w:numId="3" w16cid:durableId="1685552188">
    <w:abstractNumId w:val="5"/>
  </w:num>
  <w:num w:numId="4" w16cid:durableId="1212234152">
    <w:abstractNumId w:val="9"/>
  </w:num>
  <w:num w:numId="5" w16cid:durableId="1881357114">
    <w:abstractNumId w:val="13"/>
  </w:num>
  <w:num w:numId="6" w16cid:durableId="925303230">
    <w:abstractNumId w:val="37"/>
  </w:num>
  <w:num w:numId="7" w16cid:durableId="344598859">
    <w:abstractNumId w:val="36"/>
  </w:num>
  <w:num w:numId="8" w16cid:durableId="1563716682">
    <w:abstractNumId w:val="26"/>
  </w:num>
  <w:num w:numId="9" w16cid:durableId="1035619762">
    <w:abstractNumId w:val="20"/>
  </w:num>
  <w:num w:numId="10" w16cid:durableId="673343437">
    <w:abstractNumId w:val="38"/>
  </w:num>
  <w:num w:numId="11" w16cid:durableId="1591619416">
    <w:abstractNumId w:val="7"/>
  </w:num>
  <w:num w:numId="12" w16cid:durableId="481579530">
    <w:abstractNumId w:val="1"/>
  </w:num>
  <w:num w:numId="13" w16cid:durableId="1856576537">
    <w:abstractNumId w:val="48"/>
  </w:num>
  <w:num w:numId="14" w16cid:durableId="1074007188">
    <w:abstractNumId w:val="17"/>
  </w:num>
  <w:num w:numId="15" w16cid:durableId="1101603823">
    <w:abstractNumId w:val="47"/>
  </w:num>
  <w:num w:numId="16" w16cid:durableId="1808743379">
    <w:abstractNumId w:val="39"/>
  </w:num>
  <w:num w:numId="17" w16cid:durableId="694501168">
    <w:abstractNumId w:val="43"/>
  </w:num>
  <w:num w:numId="18" w16cid:durableId="2074228242">
    <w:abstractNumId w:val="14"/>
  </w:num>
  <w:num w:numId="19" w16cid:durableId="14306743">
    <w:abstractNumId w:val="24"/>
  </w:num>
  <w:num w:numId="20" w16cid:durableId="1057821563">
    <w:abstractNumId w:val="18"/>
  </w:num>
  <w:num w:numId="21" w16cid:durableId="71859366">
    <w:abstractNumId w:val="3"/>
  </w:num>
  <w:num w:numId="22" w16cid:durableId="121387499">
    <w:abstractNumId w:val="23"/>
  </w:num>
  <w:num w:numId="23" w16cid:durableId="292057445">
    <w:abstractNumId w:val="16"/>
  </w:num>
  <w:num w:numId="24" w16cid:durableId="1006396222">
    <w:abstractNumId w:val="33"/>
  </w:num>
  <w:num w:numId="25" w16cid:durableId="130291145">
    <w:abstractNumId w:val="15"/>
  </w:num>
  <w:num w:numId="26" w16cid:durableId="1654095801">
    <w:abstractNumId w:val="22"/>
  </w:num>
  <w:num w:numId="27" w16cid:durableId="1353263253">
    <w:abstractNumId w:val="8"/>
  </w:num>
  <w:num w:numId="28" w16cid:durableId="549610314">
    <w:abstractNumId w:val="11"/>
  </w:num>
  <w:num w:numId="29" w16cid:durableId="1232733569">
    <w:abstractNumId w:val="0"/>
  </w:num>
  <w:num w:numId="30" w16cid:durableId="1832135554">
    <w:abstractNumId w:val="2"/>
  </w:num>
  <w:num w:numId="31" w16cid:durableId="1443958596">
    <w:abstractNumId w:val="25"/>
  </w:num>
  <w:num w:numId="32" w16cid:durableId="1257788912">
    <w:abstractNumId w:val="6"/>
  </w:num>
  <w:num w:numId="33" w16cid:durableId="405692114">
    <w:abstractNumId w:val="21"/>
  </w:num>
  <w:num w:numId="34" w16cid:durableId="405804705">
    <w:abstractNumId w:val="31"/>
  </w:num>
  <w:num w:numId="35" w16cid:durableId="1783767667">
    <w:abstractNumId w:val="10"/>
  </w:num>
  <w:num w:numId="36" w16cid:durableId="502284537">
    <w:abstractNumId w:val="34"/>
  </w:num>
  <w:num w:numId="37" w16cid:durableId="874542498">
    <w:abstractNumId w:val="4"/>
  </w:num>
  <w:num w:numId="38" w16cid:durableId="1239634693">
    <w:abstractNumId w:val="27"/>
  </w:num>
  <w:num w:numId="39" w16cid:durableId="827021229">
    <w:abstractNumId w:val="29"/>
  </w:num>
  <w:num w:numId="40" w16cid:durableId="886255935">
    <w:abstractNumId w:val="42"/>
  </w:num>
  <w:num w:numId="41" w16cid:durableId="200287183">
    <w:abstractNumId w:val="12"/>
  </w:num>
  <w:num w:numId="42" w16cid:durableId="816341799">
    <w:abstractNumId w:val="40"/>
  </w:num>
  <w:num w:numId="43" w16cid:durableId="1861427840">
    <w:abstractNumId w:val="45"/>
  </w:num>
  <w:num w:numId="44" w16cid:durableId="304970473">
    <w:abstractNumId w:val="30"/>
  </w:num>
  <w:num w:numId="45" w16cid:durableId="713313207">
    <w:abstractNumId w:val="35"/>
  </w:num>
  <w:num w:numId="46" w16cid:durableId="15472111">
    <w:abstractNumId w:val="44"/>
  </w:num>
  <w:num w:numId="47" w16cid:durableId="1961375481">
    <w:abstractNumId w:val="46"/>
  </w:num>
  <w:num w:numId="48" w16cid:durableId="1056049568">
    <w:abstractNumId w:val="41"/>
  </w:num>
  <w:num w:numId="49" w16cid:durableId="792479650">
    <w:abstractNumId w:val="2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ndy Ross">
    <w15:presenceInfo w15:providerId="None" w15:userId="Wendy R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89"/>
    <w:rsid w:val="00001A99"/>
    <w:rsid w:val="0000449B"/>
    <w:rsid w:val="000232C5"/>
    <w:rsid w:val="00032BD5"/>
    <w:rsid w:val="0004048E"/>
    <w:rsid w:val="000439ED"/>
    <w:rsid w:val="000518DF"/>
    <w:rsid w:val="00052CF7"/>
    <w:rsid w:val="000553A2"/>
    <w:rsid w:val="00072067"/>
    <w:rsid w:val="00082702"/>
    <w:rsid w:val="000852BB"/>
    <w:rsid w:val="00085596"/>
    <w:rsid w:val="00090E8C"/>
    <w:rsid w:val="000A2F4D"/>
    <w:rsid w:val="000A59A2"/>
    <w:rsid w:val="000B0B11"/>
    <w:rsid w:val="000B42F3"/>
    <w:rsid w:val="000B5ED5"/>
    <w:rsid w:val="000C5B68"/>
    <w:rsid w:val="000C65E2"/>
    <w:rsid w:val="000D2D08"/>
    <w:rsid w:val="000E7589"/>
    <w:rsid w:val="00101FF4"/>
    <w:rsid w:val="00127530"/>
    <w:rsid w:val="0013069F"/>
    <w:rsid w:val="001330D4"/>
    <w:rsid w:val="001333D7"/>
    <w:rsid w:val="00133496"/>
    <w:rsid w:val="00133D92"/>
    <w:rsid w:val="00141390"/>
    <w:rsid w:val="00143D99"/>
    <w:rsid w:val="001671E9"/>
    <w:rsid w:val="00172A10"/>
    <w:rsid w:val="001730F2"/>
    <w:rsid w:val="001807BC"/>
    <w:rsid w:val="00182DB3"/>
    <w:rsid w:val="00184E96"/>
    <w:rsid w:val="0019175F"/>
    <w:rsid w:val="0019587A"/>
    <w:rsid w:val="001A065C"/>
    <w:rsid w:val="001A655D"/>
    <w:rsid w:val="001C0993"/>
    <w:rsid w:val="001C22F3"/>
    <w:rsid w:val="001C246F"/>
    <w:rsid w:val="001C5509"/>
    <w:rsid w:val="001D0C85"/>
    <w:rsid w:val="001F2F59"/>
    <w:rsid w:val="001F623B"/>
    <w:rsid w:val="00211B38"/>
    <w:rsid w:val="00211B7F"/>
    <w:rsid w:val="00214A00"/>
    <w:rsid w:val="002208B4"/>
    <w:rsid w:val="00224CA8"/>
    <w:rsid w:val="002368FC"/>
    <w:rsid w:val="00236C44"/>
    <w:rsid w:val="00244FB7"/>
    <w:rsid w:val="00250A53"/>
    <w:rsid w:val="002754D3"/>
    <w:rsid w:val="0027565A"/>
    <w:rsid w:val="0027660B"/>
    <w:rsid w:val="00282125"/>
    <w:rsid w:val="00282166"/>
    <w:rsid w:val="002866C0"/>
    <w:rsid w:val="002915B6"/>
    <w:rsid w:val="00297E3D"/>
    <w:rsid w:val="002A3135"/>
    <w:rsid w:val="002B339A"/>
    <w:rsid w:val="002C7A44"/>
    <w:rsid w:val="002D21B8"/>
    <w:rsid w:val="002E05E2"/>
    <w:rsid w:val="002E317D"/>
    <w:rsid w:val="002F0F64"/>
    <w:rsid w:val="002F1923"/>
    <w:rsid w:val="003036D8"/>
    <w:rsid w:val="00327833"/>
    <w:rsid w:val="00332785"/>
    <w:rsid w:val="0033770D"/>
    <w:rsid w:val="00344D53"/>
    <w:rsid w:val="0035485C"/>
    <w:rsid w:val="00355E42"/>
    <w:rsid w:val="0036546D"/>
    <w:rsid w:val="003716AE"/>
    <w:rsid w:val="00380BA5"/>
    <w:rsid w:val="00391932"/>
    <w:rsid w:val="003942FE"/>
    <w:rsid w:val="003A6CAE"/>
    <w:rsid w:val="003C3718"/>
    <w:rsid w:val="003D0984"/>
    <w:rsid w:val="003D6EAF"/>
    <w:rsid w:val="003F0E0C"/>
    <w:rsid w:val="003F46BC"/>
    <w:rsid w:val="003F687C"/>
    <w:rsid w:val="004024C4"/>
    <w:rsid w:val="00404091"/>
    <w:rsid w:val="00405481"/>
    <w:rsid w:val="00411C88"/>
    <w:rsid w:val="004171E8"/>
    <w:rsid w:val="00424AD0"/>
    <w:rsid w:val="004452A3"/>
    <w:rsid w:val="00446BAF"/>
    <w:rsid w:val="004510CD"/>
    <w:rsid w:val="00451584"/>
    <w:rsid w:val="0045551A"/>
    <w:rsid w:val="0045578A"/>
    <w:rsid w:val="0046690F"/>
    <w:rsid w:val="00473440"/>
    <w:rsid w:val="00490CBA"/>
    <w:rsid w:val="00494D28"/>
    <w:rsid w:val="004C1FC0"/>
    <w:rsid w:val="004D04A8"/>
    <w:rsid w:val="004D4F5F"/>
    <w:rsid w:val="004F30DE"/>
    <w:rsid w:val="00507DF4"/>
    <w:rsid w:val="00512160"/>
    <w:rsid w:val="00524A6A"/>
    <w:rsid w:val="00525394"/>
    <w:rsid w:val="00525F51"/>
    <w:rsid w:val="005471EE"/>
    <w:rsid w:val="00550F95"/>
    <w:rsid w:val="00555B50"/>
    <w:rsid w:val="00556160"/>
    <w:rsid w:val="00562F64"/>
    <w:rsid w:val="00564A6A"/>
    <w:rsid w:val="00567CC7"/>
    <w:rsid w:val="00573146"/>
    <w:rsid w:val="00586FDF"/>
    <w:rsid w:val="005934D1"/>
    <w:rsid w:val="0059393F"/>
    <w:rsid w:val="00596B46"/>
    <w:rsid w:val="005A1BE1"/>
    <w:rsid w:val="005A29DB"/>
    <w:rsid w:val="005A36BF"/>
    <w:rsid w:val="005C2606"/>
    <w:rsid w:val="005C5A24"/>
    <w:rsid w:val="005D0B32"/>
    <w:rsid w:val="005E1E6A"/>
    <w:rsid w:val="005E2B64"/>
    <w:rsid w:val="005E3539"/>
    <w:rsid w:val="005E3D11"/>
    <w:rsid w:val="005F3B8F"/>
    <w:rsid w:val="005F699E"/>
    <w:rsid w:val="0060674F"/>
    <w:rsid w:val="00613AF1"/>
    <w:rsid w:val="006158C4"/>
    <w:rsid w:val="00621656"/>
    <w:rsid w:val="006240FD"/>
    <w:rsid w:val="00626DF2"/>
    <w:rsid w:val="00631EF4"/>
    <w:rsid w:val="00633462"/>
    <w:rsid w:val="006366FA"/>
    <w:rsid w:val="00641087"/>
    <w:rsid w:val="006469D7"/>
    <w:rsid w:val="0065177D"/>
    <w:rsid w:val="00653E5E"/>
    <w:rsid w:val="00656264"/>
    <w:rsid w:val="006614E1"/>
    <w:rsid w:val="00665075"/>
    <w:rsid w:val="00673027"/>
    <w:rsid w:val="006757AB"/>
    <w:rsid w:val="0067779B"/>
    <w:rsid w:val="0068127A"/>
    <w:rsid w:val="00682AA0"/>
    <w:rsid w:val="00691ED8"/>
    <w:rsid w:val="00695881"/>
    <w:rsid w:val="006A0539"/>
    <w:rsid w:val="006A0689"/>
    <w:rsid w:val="006C48AC"/>
    <w:rsid w:val="006D24FF"/>
    <w:rsid w:val="006D38E7"/>
    <w:rsid w:val="006D5B3C"/>
    <w:rsid w:val="006D6982"/>
    <w:rsid w:val="006E47E0"/>
    <w:rsid w:val="006F48D6"/>
    <w:rsid w:val="00706E56"/>
    <w:rsid w:val="0070766B"/>
    <w:rsid w:val="00722F67"/>
    <w:rsid w:val="00727E33"/>
    <w:rsid w:val="00737CF7"/>
    <w:rsid w:val="00742033"/>
    <w:rsid w:val="00745494"/>
    <w:rsid w:val="007460B9"/>
    <w:rsid w:val="00746285"/>
    <w:rsid w:val="0075629D"/>
    <w:rsid w:val="00767F5D"/>
    <w:rsid w:val="00770E71"/>
    <w:rsid w:val="007770D9"/>
    <w:rsid w:val="0078609A"/>
    <w:rsid w:val="00791A4C"/>
    <w:rsid w:val="00796A15"/>
    <w:rsid w:val="007973AF"/>
    <w:rsid w:val="00797B99"/>
    <w:rsid w:val="007A06DA"/>
    <w:rsid w:val="007A2623"/>
    <w:rsid w:val="007A5BF0"/>
    <w:rsid w:val="007A7C4C"/>
    <w:rsid w:val="007B21CE"/>
    <w:rsid w:val="007B32B7"/>
    <w:rsid w:val="007C3092"/>
    <w:rsid w:val="007E0F98"/>
    <w:rsid w:val="007E46C9"/>
    <w:rsid w:val="007E4C5D"/>
    <w:rsid w:val="007F24CC"/>
    <w:rsid w:val="007F3332"/>
    <w:rsid w:val="007F469F"/>
    <w:rsid w:val="008004BA"/>
    <w:rsid w:val="008152AA"/>
    <w:rsid w:val="00816419"/>
    <w:rsid w:val="00816E78"/>
    <w:rsid w:val="0083091D"/>
    <w:rsid w:val="00832EEE"/>
    <w:rsid w:val="00833EDC"/>
    <w:rsid w:val="00833F7C"/>
    <w:rsid w:val="00842E63"/>
    <w:rsid w:val="00864DF8"/>
    <w:rsid w:val="00881645"/>
    <w:rsid w:val="0088724E"/>
    <w:rsid w:val="008A18A5"/>
    <w:rsid w:val="008A1C96"/>
    <w:rsid w:val="008C07BC"/>
    <w:rsid w:val="008C5FD0"/>
    <w:rsid w:val="008D07CC"/>
    <w:rsid w:val="008E3B6E"/>
    <w:rsid w:val="008E4F58"/>
    <w:rsid w:val="008E6634"/>
    <w:rsid w:val="008E6CCF"/>
    <w:rsid w:val="00915DBA"/>
    <w:rsid w:val="00922B8F"/>
    <w:rsid w:val="00925C59"/>
    <w:rsid w:val="00931905"/>
    <w:rsid w:val="00934E4A"/>
    <w:rsid w:val="00937E40"/>
    <w:rsid w:val="009405CD"/>
    <w:rsid w:val="00962E1D"/>
    <w:rsid w:val="00966F2E"/>
    <w:rsid w:val="0097273E"/>
    <w:rsid w:val="00977B87"/>
    <w:rsid w:val="00984B68"/>
    <w:rsid w:val="009869CC"/>
    <w:rsid w:val="009939A6"/>
    <w:rsid w:val="009A13DB"/>
    <w:rsid w:val="009A67BB"/>
    <w:rsid w:val="009C1D40"/>
    <w:rsid w:val="009C73CA"/>
    <w:rsid w:val="009D53E3"/>
    <w:rsid w:val="009D7F80"/>
    <w:rsid w:val="009E053A"/>
    <w:rsid w:val="009F4144"/>
    <w:rsid w:val="00A12D1E"/>
    <w:rsid w:val="00A1704B"/>
    <w:rsid w:val="00A27CA7"/>
    <w:rsid w:val="00A34F8F"/>
    <w:rsid w:val="00A41BF6"/>
    <w:rsid w:val="00A57431"/>
    <w:rsid w:val="00A63F5D"/>
    <w:rsid w:val="00A809F0"/>
    <w:rsid w:val="00A852FA"/>
    <w:rsid w:val="00A90CCE"/>
    <w:rsid w:val="00AA0604"/>
    <w:rsid w:val="00AA4055"/>
    <w:rsid w:val="00AB1C4B"/>
    <w:rsid w:val="00AB4287"/>
    <w:rsid w:val="00AB756B"/>
    <w:rsid w:val="00AC546B"/>
    <w:rsid w:val="00AD4410"/>
    <w:rsid w:val="00AD67EB"/>
    <w:rsid w:val="00AD6E8A"/>
    <w:rsid w:val="00AE1A1F"/>
    <w:rsid w:val="00AE319B"/>
    <w:rsid w:val="00AE3AEB"/>
    <w:rsid w:val="00AE7F3A"/>
    <w:rsid w:val="00AF3BAE"/>
    <w:rsid w:val="00B02703"/>
    <w:rsid w:val="00B05E8A"/>
    <w:rsid w:val="00B1089F"/>
    <w:rsid w:val="00B140F7"/>
    <w:rsid w:val="00B15B66"/>
    <w:rsid w:val="00B21D32"/>
    <w:rsid w:val="00B2350A"/>
    <w:rsid w:val="00B310D2"/>
    <w:rsid w:val="00B3114F"/>
    <w:rsid w:val="00B3704A"/>
    <w:rsid w:val="00B373A0"/>
    <w:rsid w:val="00B431BB"/>
    <w:rsid w:val="00B64E20"/>
    <w:rsid w:val="00B74D9B"/>
    <w:rsid w:val="00B86DD5"/>
    <w:rsid w:val="00B94257"/>
    <w:rsid w:val="00B948EB"/>
    <w:rsid w:val="00B95612"/>
    <w:rsid w:val="00BA037B"/>
    <w:rsid w:val="00BA04B1"/>
    <w:rsid w:val="00BB11FB"/>
    <w:rsid w:val="00BB44EE"/>
    <w:rsid w:val="00BC4F91"/>
    <w:rsid w:val="00BD44EA"/>
    <w:rsid w:val="00BE149B"/>
    <w:rsid w:val="00BE16F5"/>
    <w:rsid w:val="00BE7607"/>
    <w:rsid w:val="00BF141D"/>
    <w:rsid w:val="00BF3CE5"/>
    <w:rsid w:val="00C07558"/>
    <w:rsid w:val="00C07FC3"/>
    <w:rsid w:val="00C20DC6"/>
    <w:rsid w:val="00C2224E"/>
    <w:rsid w:val="00C24A2D"/>
    <w:rsid w:val="00C32CDF"/>
    <w:rsid w:val="00C36D34"/>
    <w:rsid w:val="00C57FC8"/>
    <w:rsid w:val="00C65598"/>
    <w:rsid w:val="00C91D28"/>
    <w:rsid w:val="00CA1326"/>
    <w:rsid w:val="00CA1A3D"/>
    <w:rsid w:val="00CA3586"/>
    <w:rsid w:val="00CA55EC"/>
    <w:rsid w:val="00CC33D5"/>
    <w:rsid w:val="00CC798F"/>
    <w:rsid w:val="00CD0AC1"/>
    <w:rsid w:val="00CF0A3E"/>
    <w:rsid w:val="00CF180B"/>
    <w:rsid w:val="00CF3CF2"/>
    <w:rsid w:val="00D05238"/>
    <w:rsid w:val="00D0555C"/>
    <w:rsid w:val="00D11E66"/>
    <w:rsid w:val="00D27442"/>
    <w:rsid w:val="00D362F9"/>
    <w:rsid w:val="00D54119"/>
    <w:rsid w:val="00D6148E"/>
    <w:rsid w:val="00D62E36"/>
    <w:rsid w:val="00D7307D"/>
    <w:rsid w:val="00D76B49"/>
    <w:rsid w:val="00D776DA"/>
    <w:rsid w:val="00D92289"/>
    <w:rsid w:val="00DA1ECD"/>
    <w:rsid w:val="00DA61FB"/>
    <w:rsid w:val="00DA6AD7"/>
    <w:rsid w:val="00DA7B9A"/>
    <w:rsid w:val="00DB0129"/>
    <w:rsid w:val="00DB431A"/>
    <w:rsid w:val="00DC1F8A"/>
    <w:rsid w:val="00DC380B"/>
    <w:rsid w:val="00DC7087"/>
    <w:rsid w:val="00DC71D2"/>
    <w:rsid w:val="00DD0B1F"/>
    <w:rsid w:val="00DD18C0"/>
    <w:rsid w:val="00DD264B"/>
    <w:rsid w:val="00DE0FEF"/>
    <w:rsid w:val="00DF10F3"/>
    <w:rsid w:val="00DF3415"/>
    <w:rsid w:val="00DF349E"/>
    <w:rsid w:val="00DF70F7"/>
    <w:rsid w:val="00E05CAB"/>
    <w:rsid w:val="00E11191"/>
    <w:rsid w:val="00E25429"/>
    <w:rsid w:val="00E30016"/>
    <w:rsid w:val="00E31788"/>
    <w:rsid w:val="00E33015"/>
    <w:rsid w:val="00E3695A"/>
    <w:rsid w:val="00E3778D"/>
    <w:rsid w:val="00E43343"/>
    <w:rsid w:val="00E563D9"/>
    <w:rsid w:val="00E70449"/>
    <w:rsid w:val="00E76773"/>
    <w:rsid w:val="00E83421"/>
    <w:rsid w:val="00E8784B"/>
    <w:rsid w:val="00E87C3D"/>
    <w:rsid w:val="00E90D59"/>
    <w:rsid w:val="00E97D5F"/>
    <w:rsid w:val="00EB0B54"/>
    <w:rsid w:val="00EC03DF"/>
    <w:rsid w:val="00EC0F84"/>
    <w:rsid w:val="00EE173D"/>
    <w:rsid w:val="00F00360"/>
    <w:rsid w:val="00F05429"/>
    <w:rsid w:val="00F231BE"/>
    <w:rsid w:val="00F2446C"/>
    <w:rsid w:val="00F25554"/>
    <w:rsid w:val="00F3491B"/>
    <w:rsid w:val="00F40121"/>
    <w:rsid w:val="00F41A82"/>
    <w:rsid w:val="00F50B74"/>
    <w:rsid w:val="00F55797"/>
    <w:rsid w:val="00F615CD"/>
    <w:rsid w:val="00F64834"/>
    <w:rsid w:val="00F67653"/>
    <w:rsid w:val="00F81D93"/>
    <w:rsid w:val="00F83BB2"/>
    <w:rsid w:val="00F91C69"/>
    <w:rsid w:val="00F97BF7"/>
    <w:rsid w:val="00FA1D7C"/>
    <w:rsid w:val="00FA229B"/>
    <w:rsid w:val="00FA7288"/>
    <w:rsid w:val="00FD09F8"/>
    <w:rsid w:val="00FD7EF2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DCB5"/>
  <w15:chartTrackingRefBased/>
  <w15:docId w15:val="{C1348C5B-44A1-4E64-8E16-196E60E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F2"/>
    <w:pPr>
      <w:spacing w:after="0"/>
      <w:ind w:left="720" w:hanging="720"/>
    </w:pPr>
    <w:rPr>
      <w:rFonts w:ascii="Arial Nova Light" w:hAnsi="Arial Nova Light"/>
    </w:rPr>
  </w:style>
  <w:style w:type="paragraph" w:styleId="Heading1">
    <w:name w:val="heading 1"/>
    <w:basedOn w:val="Normal"/>
    <w:link w:val="Heading1Char"/>
    <w:autoRedefine/>
    <w:uiPriority w:val="9"/>
    <w:qFormat/>
    <w:rsid w:val="00BF3CE5"/>
    <w:pPr>
      <w:shd w:val="clear" w:color="auto" w:fill="FFFFFF"/>
      <w:spacing w:before="120" w:after="210" w:line="300" w:lineRule="atLeast"/>
      <w:outlineLvl w:val="0"/>
    </w:pPr>
    <w:rPr>
      <w:rFonts w:ascii="Arial" w:eastAsia="Times New Roman" w:hAnsi="Arial" w:cs="Times New Roman"/>
      <w:b/>
      <w:bCs/>
      <w:kern w:val="36"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766B"/>
    <w:pPr>
      <w:keepNext/>
      <w:keepLines/>
      <w:spacing w:before="40"/>
      <w:outlineLvl w:val="1"/>
    </w:pPr>
    <w:rPr>
      <w:rFonts w:ascii="Arial" w:eastAsia="Times New Roman" w:hAnsi="Arial" w:cstheme="majorBidi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F5D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9F8"/>
    <w:pPr>
      <w:keepNext/>
      <w:keepLines/>
      <w:outlineLvl w:val="3"/>
    </w:pPr>
    <w:rPr>
      <w:rFonts w:ascii="Arial" w:eastAsiaTheme="majorEastAsia" w:hAnsi="Arial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54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2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9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2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690F"/>
    <w:p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1905"/>
    <w:p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31905"/>
    <w:rPr>
      <w:rFonts w:ascii="Arial" w:eastAsia="Times New Roman" w:hAnsi="Arial" w:cs="Times New Roman"/>
      <w:b/>
      <w:kern w:val="28"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3CE5"/>
    <w:rPr>
      <w:rFonts w:ascii="Arial" w:eastAsia="Times New Roman" w:hAnsi="Arial" w:cs="Times New Roman"/>
      <w:b/>
      <w:bCs/>
      <w:kern w:val="36"/>
      <w:sz w:val="28"/>
      <w:shd w:val="clear" w:color="auto" w:fill="FFFFFF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A6A"/>
    <w:rPr>
      <w:b/>
      <w:bCs/>
      <w:sz w:val="20"/>
      <w:szCs w:val="20"/>
    </w:rPr>
  </w:style>
  <w:style w:type="paragraph" w:customStyle="1" w:styleId="bodytext">
    <w:name w:val="bodytext"/>
    <w:basedOn w:val="Normal"/>
    <w:rsid w:val="008E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766B"/>
    <w:rPr>
      <w:rFonts w:ascii="Arial" w:eastAsia="Times New Roman" w:hAnsi="Arial" w:cstheme="majorBidi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F5D"/>
    <w:rPr>
      <w:rFonts w:ascii="Arial" w:eastAsiaTheme="majorEastAsia" w:hAnsi="Arial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09F8"/>
    <w:rPr>
      <w:rFonts w:ascii="Arial" w:eastAsiaTheme="majorEastAsia" w:hAnsi="Arial" w:cstheme="majorBidi"/>
      <w:iCs/>
      <w:sz w:val="24"/>
    </w:rPr>
  </w:style>
  <w:style w:type="paragraph" w:customStyle="1" w:styleId="Articletitle">
    <w:name w:val="Article title"/>
    <w:basedOn w:val="Normal"/>
    <w:next w:val="Normal"/>
    <w:autoRedefine/>
    <w:qFormat/>
    <w:rsid w:val="00244FB7"/>
    <w:pPr>
      <w:spacing w:line="360" w:lineRule="auto"/>
      <w:jc w:val="center"/>
    </w:pPr>
    <w:rPr>
      <w:rFonts w:ascii="Arial" w:hAnsi="Arial"/>
      <w:b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615C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754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volumeissue">
    <w:name w:val="volume_issue"/>
    <w:basedOn w:val="DefaultParagraphFont"/>
    <w:rsid w:val="0078609A"/>
  </w:style>
  <w:style w:type="character" w:customStyle="1" w:styleId="pagerange">
    <w:name w:val="page_range"/>
    <w:basedOn w:val="DefaultParagraphFont"/>
    <w:rsid w:val="0078609A"/>
  </w:style>
  <w:style w:type="paragraph" w:styleId="NoSpacing">
    <w:name w:val="No Spacing"/>
    <w:uiPriority w:val="1"/>
    <w:qFormat/>
    <w:rsid w:val="00AE319B"/>
    <w:pPr>
      <w:spacing w:after="0" w:line="240" w:lineRule="auto"/>
    </w:pPr>
    <w:rPr>
      <w:rFonts w:ascii="Arial Nova Light" w:hAnsi="Arial Nova Light"/>
    </w:rPr>
  </w:style>
  <w:style w:type="character" w:styleId="BookTitle">
    <w:name w:val="Book Title"/>
    <w:basedOn w:val="DefaultParagraphFont"/>
    <w:uiPriority w:val="33"/>
    <w:qFormat/>
    <w:rsid w:val="00C2224E"/>
    <w:rPr>
      <w:b/>
      <w:bCs/>
      <w:i/>
      <w:iCs/>
      <w:spacing w:val="5"/>
    </w:rPr>
  </w:style>
  <w:style w:type="character" w:customStyle="1" w:styleId="gi">
    <w:name w:val="gi"/>
    <w:basedOn w:val="DefaultParagraphFont"/>
    <w:rsid w:val="00C2224E"/>
  </w:style>
  <w:style w:type="character" w:customStyle="1" w:styleId="doilink">
    <w:name w:val="doi_link"/>
    <w:basedOn w:val="DefaultParagraphFont"/>
    <w:rsid w:val="00F4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handmade.web.ox.ac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2-0461-7660" TargetMode="External"/><Relationship Id="rId12" Type="http://schemas.openxmlformats.org/officeDocument/2006/relationships/hyperlink" Target="http://www-9.unipv.it/webphilos_lab/wordpre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simonpenny.net/industrial-craf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DA33-3D5F-4F7D-9439-004008E7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Wendy A</dc:creator>
  <cp:keywords/>
  <dc:description/>
  <cp:lastModifiedBy>Wendy Ross</cp:lastModifiedBy>
  <cp:revision>3</cp:revision>
  <cp:lastPrinted>2021-09-05T21:19:00Z</cp:lastPrinted>
  <dcterms:created xsi:type="dcterms:W3CDTF">2023-02-22T12:13:00Z</dcterms:created>
  <dcterms:modified xsi:type="dcterms:W3CDTF">2023-02-22T12:17:00Z</dcterms:modified>
</cp:coreProperties>
</file>